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1A0" w:rsidRDefault="006C01A0" w:rsidP="00F50062">
      <w:pPr>
        <w:pStyle w:val="Titel"/>
        <w:rPr>
          <w:szCs w:val="48"/>
        </w:rPr>
      </w:pPr>
    </w:p>
    <w:p w:rsidR="00223E74" w:rsidRDefault="00223E74" w:rsidP="00F50062">
      <w:pPr>
        <w:pStyle w:val="Titel"/>
        <w:rPr>
          <w:szCs w:val="48"/>
        </w:rPr>
      </w:pPr>
      <w:r w:rsidRPr="00223E74">
        <w:rPr>
          <w:szCs w:val="48"/>
        </w:rPr>
        <w:t>Wohntextilgestalterin</w:t>
      </w:r>
      <w:r>
        <w:rPr>
          <w:szCs w:val="48"/>
        </w:rPr>
        <w:t xml:space="preserve"> EFZ</w:t>
      </w:r>
    </w:p>
    <w:p w:rsidR="002D5632" w:rsidRPr="006C0380" w:rsidRDefault="00223E74" w:rsidP="00F50062">
      <w:pPr>
        <w:pStyle w:val="Titel"/>
        <w:rPr>
          <w:szCs w:val="48"/>
        </w:rPr>
      </w:pPr>
      <w:r w:rsidRPr="00223E74">
        <w:rPr>
          <w:szCs w:val="48"/>
        </w:rPr>
        <w:t>Wohntextilgestalter</w:t>
      </w:r>
      <w:r>
        <w:rPr>
          <w:szCs w:val="48"/>
        </w:rPr>
        <w:t xml:space="preserve"> EFZ</w:t>
      </w:r>
    </w:p>
    <w:p w:rsidR="00F50062" w:rsidRDefault="00F50062" w:rsidP="00F50062">
      <w:pPr>
        <w:spacing w:before="240"/>
      </w:pPr>
    </w:p>
    <w:p w:rsidR="002D5632" w:rsidRDefault="006655CE" w:rsidP="00170DCA">
      <w:pPr>
        <w:spacing w:before="240" w:after="60"/>
      </w:pPr>
      <w:r>
        <w:rPr>
          <w:b/>
          <w:color w:val="005192" w:themeColor="accent1"/>
          <w:sz w:val="30"/>
          <w:szCs w:val="30"/>
        </w:rPr>
        <w:t>Lern- und Leistungsdokumentation</w:t>
      </w:r>
      <w:r w:rsidR="002E4875">
        <w:rPr>
          <w:b/>
          <w:color w:val="005192" w:themeColor="accent1"/>
          <w:sz w:val="30"/>
          <w:szCs w:val="30"/>
        </w:rPr>
        <w:br/>
      </w:r>
    </w:p>
    <w:p w:rsidR="007C14F5" w:rsidRDefault="007C14F5" w:rsidP="00D769F1"/>
    <w:p w:rsidR="007C14F5" w:rsidRDefault="00633385" w:rsidP="00D769F1">
      <w:r>
        <w:rPr>
          <w:noProof/>
        </w:rPr>
        <w:drawing>
          <wp:inline distT="0" distB="0" distL="0" distR="0" wp14:anchorId="7DB27473" wp14:editId="544A6325">
            <wp:extent cx="6299835" cy="259461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2594610"/>
                    </a:xfrm>
                    <a:prstGeom prst="rect">
                      <a:avLst/>
                    </a:prstGeom>
                  </pic:spPr>
                </pic:pic>
              </a:graphicData>
            </a:graphic>
          </wp:inline>
        </w:drawing>
      </w:r>
    </w:p>
    <w:p w:rsidR="00170DCA" w:rsidRDefault="00170DCA" w:rsidP="00D769F1"/>
    <w:p w:rsidR="006655CE" w:rsidRDefault="006655CE" w:rsidP="00D769F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36"/>
        <w:gridCol w:w="6759"/>
      </w:tblGrid>
      <w:tr w:rsidR="006655CE" w:rsidTr="006655CE">
        <w:tc>
          <w:tcPr>
            <w:tcW w:w="2122" w:type="dxa"/>
          </w:tcPr>
          <w:p w:rsidR="006655CE" w:rsidRPr="006655CE" w:rsidRDefault="006655CE" w:rsidP="006655CE">
            <w:pPr>
              <w:spacing w:before="240" w:line="240" w:lineRule="auto"/>
              <w:rPr>
                <w:sz w:val="22"/>
              </w:rPr>
            </w:pPr>
            <w:r w:rsidRPr="006655CE">
              <w:rPr>
                <w:sz w:val="22"/>
              </w:rPr>
              <w:t>Vorname, Name</w:t>
            </w:r>
          </w:p>
        </w:tc>
        <w:tc>
          <w:tcPr>
            <w:tcW w:w="236" w:type="dxa"/>
          </w:tcPr>
          <w:p w:rsidR="006655CE" w:rsidRDefault="006655CE" w:rsidP="006655CE">
            <w:pPr>
              <w:spacing w:before="240" w:line="240" w:lineRule="auto"/>
            </w:pPr>
          </w:p>
        </w:tc>
        <w:tc>
          <w:tcPr>
            <w:tcW w:w="6759" w:type="dxa"/>
            <w:tcBorders>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Privatadresse</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p>
        </w:tc>
        <w:tc>
          <w:tcPr>
            <w:tcW w:w="236" w:type="dxa"/>
          </w:tcPr>
          <w:p w:rsidR="006655CE" w:rsidRDefault="006655CE" w:rsidP="006655CE">
            <w:pPr>
              <w:spacing w:before="240" w:line="240" w:lineRule="auto"/>
            </w:pPr>
          </w:p>
        </w:tc>
        <w:tc>
          <w:tcPr>
            <w:tcW w:w="6759" w:type="dxa"/>
            <w:tcBorders>
              <w:top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Lehrbetrieb</w:t>
            </w:r>
          </w:p>
        </w:tc>
        <w:tc>
          <w:tcPr>
            <w:tcW w:w="236" w:type="dxa"/>
          </w:tcPr>
          <w:p w:rsidR="006655CE" w:rsidRDefault="006655CE" w:rsidP="006655CE">
            <w:pPr>
              <w:spacing w:before="240" w:line="240" w:lineRule="auto"/>
            </w:pPr>
          </w:p>
        </w:tc>
        <w:tc>
          <w:tcPr>
            <w:tcW w:w="6759" w:type="dxa"/>
            <w:tcBorders>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Berufsbildner/in</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r w:rsidR="006655CE" w:rsidTr="006655CE">
        <w:tc>
          <w:tcPr>
            <w:tcW w:w="2122" w:type="dxa"/>
          </w:tcPr>
          <w:p w:rsidR="006655CE" w:rsidRPr="006655CE" w:rsidRDefault="006655CE" w:rsidP="006655CE">
            <w:pPr>
              <w:spacing w:before="240" w:line="240" w:lineRule="auto"/>
              <w:rPr>
                <w:sz w:val="22"/>
              </w:rPr>
            </w:pPr>
            <w:r w:rsidRPr="006655CE">
              <w:rPr>
                <w:sz w:val="22"/>
              </w:rPr>
              <w:t>Lehrzeit von / bis</w:t>
            </w:r>
          </w:p>
        </w:tc>
        <w:tc>
          <w:tcPr>
            <w:tcW w:w="236" w:type="dxa"/>
          </w:tcPr>
          <w:p w:rsidR="006655CE" w:rsidRDefault="006655CE" w:rsidP="006655CE">
            <w:pPr>
              <w:spacing w:before="240" w:line="240" w:lineRule="auto"/>
            </w:pPr>
          </w:p>
        </w:tc>
        <w:tc>
          <w:tcPr>
            <w:tcW w:w="6759" w:type="dxa"/>
            <w:tcBorders>
              <w:top w:val="dotted" w:sz="4" w:space="0" w:color="auto"/>
              <w:bottom w:val="dotted" w:sz="4" w:space="0" w:color="auto"/>
            </w:tcBorders>
          </w:tcPr>
          <w:p w:rsidR="006655CE" w:rsidRDefault="006655CE" w:rsidP="006655CE">
            <w:pPr>
              <w:spacing w:before="240" w:line="240" w:lineRule="auto"/>
            </w:pPr>
          </w:p>
        </w:tc>
      </w:tr>
    </w:tbl>
    <w:p w:rsidR="006655CE" w:rsidRDefault="006655CE" w:rsidP="00D769F1"/>
    <w:p w:rsidR="00633385" w:rsidRDefault="00633385" w:rsidP="00D769F1"/>
    <w:p w:rsidR="00633385" w:rsidRDefault="00633385" w:rsidP="00D769F1"/>
    <w:p w:rsidR="00633385" w:rsidRDefault="00633385" w:rsidP="00D769F1"/>
    <w:p w:rsidR="00633385" w:rsidRDefault="00633385" w:rsidP="00D769F1"/>
    <w:p w:rsidR="00633385" w:rsidRPr="00633385" w:rsidRDefault="00633385" w:rsidP="00D769F1">
      <w:pPr>
        <w:rPr>
          <w:sz w:val="16"/>
        </w:rPr>
      </w:pPr>
      <w:r w:rsidRPr="00633385">
        <w:rPr>
          <w:sz w:val="16"/>
        </w:rPr>
        <w:t>Version 5.8.2018</w:t>
      </w:r>
    </w:p>
    <w:p w:rsidR="006C01A0" w:rsidRDefault="006C01A0" w:rsidP="00D769F1"/>
    <w:p w:rsidR="006655CE" w:rsidRDefault="006655CE">
      <w:pPr>
        <w:spacing w:after="160" w:line="259" w:lineRule="auto"/>
      </w:pPr>
      <w:r>
        <w:br w:type="page"/>
      </w:r>
    </w:p>
    <w:p w:rsidR="006C01A0" w:rsidRDefault="006C01A0" w:rsidP="00D769F1"/>
    <w:p w:rsidR="006655CE" w:rsidRDefault="006655CE" w:rsidP="00D769F1"/>
    <w:p w:rsidR="006655CE" w:rsidRPr="00A974D6" w:rsidRDefault="006655CE" w:rsidP="00D769F1">
      <w:pPr>
        <w:rPr>
          <w:b/>
          <w:sz w:val="32"/>
        </w:rPr>
      </w:pPr>
      <w:r w:rsidRPr="00A974D6">
        <w:rPr>
          <w:b/>
          <w:sz w:val="32"/>
        </w:rPr>
        <w:t>Inhaltsverzeichnis</w:t>
      </w:r>
    </w:p>
    <w:p w:rsidR="00C75590" w:rsidRDefault="00C75590" w:rsidP="00D769F1"/>
    <w:p w:rsidR="00633385" w:rsidRDefault="00633385" w:rsidP="00D769F1"/>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8923"/>
      </w:tblGrid>
      <w:tr w:rsidR="00633385" w:rsidRPr="00633385" w:rsidTr="00633385">
        <w:tc>
          <w:tcPr>
            <w:tcW w:w="988" w:type="dxa"/>
          </w:tcPr>
          <w:p w:rsidR="00633385" w:rsidRPr="00633385" w:rsidRDefault="00633385" w:rsidP="00D769F1">
            <w:pPr>
              <w:rPr>
                <w:sz w:val="32"/>
                <w:szCs w:val="32"/>
              </w:rPr>
            </w:pPr>
            <w:r w:rsidRPr="00633385">
              <w:rPr>
                <w:sz w:val="32"/>
                <w:szCs w:val="32"/>
              </w:rPr>
              <w:t>1</w:t>
            </w:r>
          </w:p>
        </w:tc>
        <w:tc>
          <w:tcPr>
            <w:tcW w:w="8923" w:type="dxa"/>
          </w:tcPr>
          <w:p w:rsidR="00633385" w:rsidRPr="00633385" w:rsidRDefault="00633385" w:rsidP="00633385">
            <w:pPr>
              <w:rPr>
                <w:sz w:val="32"/>
                <w:szCs w:val="32"/>
              </w:rPr>
            </w:pPr>
            <w:r w:rsidRPr="00633385">
              <w:rPr>
                <w:sz w:val="32"/>
                <w:szCs w:val="32"/>
              </w:rPr>
              <w:t>Pendenzen und Termine</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2</w:t>
            </w:r>
          </w:p>
        </w:tc>
        <w:tc>
          <w:tcPr>
            <w:tcW w:w="8923" w:type="dxa"/>
          </w:tcPr>
          <w:p w:rsidR="00633385" w:rsidRPr="00633385" w:rsidRDefault="00633385" w:rsidP="00633385">
            <w:pPr>
              <w:rPr>
                <w:sz w:val="32"/>
                <w:szCs w:val="32"/>
              </w:rPr>
            </w:pPr>
            <w:r w:rsidRPr="00633385">
              <w:rPr>
                <w:sz w:val="32"/>
                <w:szCs w:val="32"/>
              </w:rPr>
              <w:t>Einleitung</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3</w:t>
            </w:r>
          </w:p>
        </w:tc>
        <w:tc>
          <w:tcPr>
            <w:tcW w:w="8923" w:type="dxa"/>
          </w:tcPr>
          <w:p w:rsidR="00633385" w:rsidRPr="00633385" w:rsidRDefault="00633385" w:rsidP="00633385">
            <w:pPr>
              <w:rPr>
                <w:sz w:val="32"/>
                <w:szCs w:val="32"/>
              </w:rPr>
            </w:pPr>
            <w:r w:rsidRPr="00633385">
              <w:rPr>
                <w:sz w:val="32"/>
                <w:szCs w:val="32"/>
              </w:rPr>
              <w:t>Ausbildungsplan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4</w:t>
            </w:r>
          </w:p>
        </w:tc>
        <w:tc>
          <w:tcPr>
            <w:tcW w:w="8923" w:type="dxa"/>
          </w:tcPr>
          <w:p w:rsidR="00633385" w:rsidRPr="00633385" w:rsidRDefault="00633385" w:rsidP="00633385">
            <w:pPr>
              <w:rPr>
                <w:sz w:val="32"/>
                <w:szCs w:val="32"/>
              </w:rPr>
            </w:pPr>
            <w:r w:rsidRPr="00633385">
              <w:rPr>
                <w:sz w:val="32"/>
                <w:szCs w:val="32"/>
              </w:rPr>
              <w:t>Praxisaufträge</w:t>
            </w:r>
            <w:r w:rsidR="00535244">
              <w:rPr>
                <w:sz w:val="32"/>
                <w:szCs w:val="32"/>
              </w:rPr>
              <w:t xml:space="preserve">, </w:t>
            </w:r>
            <w:r w:rsidR="00EE096E">
              <w:rPr>
                <w:sz w:val="32"/>
                <w:szCs w:val="32"/>
              </w:rPr>
              <w:t>Lern</w:t>
            </w:r>
            <w:r w:rsidR="00535244">
              <w:rPr>
                <w:sz w:val="32"/>
                <w:szCs w:val="32"/>
              </w:rPr>
              <w:t>dokumentation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5</w:t>
            </w:r>
          </w:p>
        </w:tc>
        <w:tc>
          <w:tcPr>
            <w:tcW w:w="8923" w:type="dxa"/>
          </w:tcPr>
          <w:p w:rsidR="00633385" w:rsidRPr="00633385" w:rsidRDefault="00633385" w:rsidP="00633385">
            <w:pPr>
              <w:rPr>
                <w:sz w:val="32"/>
                <w:szCs w:val="32"/>
              </w:rPr>
            </w:pPr>
            <w:r w:rsidRPr="00633385">
              <w:rPr>
                <w:sz w:val="32"/>
                <w:szCs w:val="32"/>
              </w:rPr>
              <w:t>Bildungsberichte</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6</w:t>
            </w:r>
          </w:p>
        </w:tc>
        <w:tc>
          <w:tcPr>
            <w:tcW w:w="8923" w:type="dxa"/>
          </w:tcPr>
          <w:p w:rsidR="00633385" w:rsidRPr="00633385" w:rsidRDefault="00633385" w:rsidP="00633385">
            <w:pPr>
              <w:rPr>
                <w:sz w:val="32"/>
                <w:szCs w:val="32"/>
              </w:rPr>
            </w:pPr>
            <w:r w:rsidRPr="00633385">
              <w:rPr>
                <w:sz w:val="32"/>
                <w:szCs w:val="32"/>
              </w:rPr>
              <w:t>Semesterzeugnisse der Berufsfachschule</w:t>
            </w:r>
            <w:r w:rsidRPr="00633385">
              <w:rPr>
                <w:sz w:val="32"/>
                <w:szCs w:val="32"/>
              </w:rPr>
              <w:br/>
              <w:t>Kompetenznachweise der überbetrieblichen Kurse</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7</w:t>
            </w:r>
          </w:p>
        </w:tc>
        <w:tc>
          <w:tcPr>
            <w:tcW w:w="8923" w:type="dxa"/>
          </w:tcPr>
          <w:p w:rsidR="00633385" w:rsidRPr="00633385" w:rsidRDefault="00633385" w:rsidP="00633385">
            <w:pPr>
              <w:rPr>
                <w:sz w:val="32"/>
                <w:szCs w:val="32"/>
              </w:rPr>
            </w:pPr>
            <w:r w:rsidRPr="00633385">
              <w:rPr>
                <w:sz w:val="32"/>
                <w:szCs w:val="32"/>
              </w:rPr>
              <w:t>Qualifikationsverfahren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8</w:t>
            </w:r>
          </w:p>
        </w:tc>
        <w:tc>
          <w:tcPr>
            <w:tcW w:w="8923" w:type="dxa"/>
          </w:tcPr>
          <w:p w:rsidR="00633385" w:rsidRPr="00633385" w:rsidRDefault="00633385" w:rsidP="00633385">
            <w:pPr>
              <w:rPr>
                <w:sz w:val="32"/>
                <w:szCs w:val="32"/>
              </w:rPr>
            </w:pPr>
            <w:r w:rsidRPr="00633385">
              <w:rPr>
                <w:sz w:val="32"/>
                <w:szCs w:val="32"/>
              </w:rPr>
              <w:t>Lehrvertrag, Bildungsverordnung und Bildungsplan</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9</w:t>
            </w:r>
          </w:p>
        </w:tc>
        <w:tc>
          <w:tcPr>
            <w:tcW w:w="8923" w:type="dxa"/>
          </w:tcPr>
          <w:p w:rsidR="00633385" w:rsidRPr="00633385" w:rsidRDefault="00633385" w:rsidP="00633385">
            <w:pPr>
              <w:rPr>
                <w:sz w:val="32"/>
                <w:szCs w:val="32"/>
              </w:rPr>
            </w:pPr>
            <w:r w:rsidRPr="00633385">
              <w:rPr>
                <w:sz w:val="32"/>
                <w:szCs w:val="32"/>
              </w:rPr>
              <w:t>Glossar</w:t>
            </w: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10</w:t>
            </w:r>
          </w:p>
        </w:tc>
        <w:tc>
          <w:tcPr>
            <w:tcW w:w="8923" w:type="dxa"/>
          </w:tcPr>
          <w:p w:rsidR="00633385" w:rsidRPr="00633385" w:rsidRDefault="00633385" w:rsidP="00D769F1">
            <w:pPr>
              <w:rPr>
                <w:sz w:val="32"/>
                <w:szCs w:val="32"/>
              </w:rPr>
            </w:pP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11</w:t>
            </w:r>
          </w:p>
        </w:tc>
        <w:tc>
          <w:tcPr>
            <w:tcW w:w="8923" w:type="dxa"/>
          </w:tcPr>
          <w:p w:rsidR="00633385" w:rsidRPr="00633385" w:rsidRDefault="00633385" w:rsidP="00D769F1">
            <w:pPr>
              <w:rPr>
                <w:sz w:val="32"/>
                <w:szCs w:val="32"/>
              </w:rPr>
            </w:pPr>
          </w:p>
          <w:p w:rsidR="00633385" w:rsidRPr="00633385" w:rsidRDefault="00633385" w:rsidP="00D769F1">
            <w:pPr>
              <w:rPr>
                <w:sz w:val="32"/>
                <w:szCs w:val="32"/>
              </w:rPr>
            </w:pPr>
          </w:p>
        </w:tc>
      </w:tr>
      <w:tr w:rsidR="00633385" w:rsidRPr="00633385" w:rsidTr="00633385">
        <w:tc>
          <w:tcPr>
            <w:tcW w:w="988" w:type="dxa"/>
          </w:tcPr>
          <w:p w:rsidR="00633385" w:rsidRPr="00633385" w:rsidRDefault="00633385" w:rsidP="00D769F1">
            <w:pPr>
              <w:rPr>
                <w:sz w:val="32"/>
                <w:szCs w:val="32"/>
              </w:rPr>
            </w:pPr>
            <w:r w:rsidRPr="00633385">
              <w:rPr>
                <w:sz w:val="32"/>
                <w:szCs w:val="32"/>
              </w:rPr>
              <w:t>12</w:t>
            </w:r>
          </w:p>
        </w:tc>
        <w:tc>
          <w:tcPr>
            <w:tcW w:w="8923" w:type="dxa"/>
          </w:tcPr>
          <w:p w:rsidR="00633385" w:rsidRPr="00633385" w:rsidRDefault="00633385" w:rsidP="00D769F1">
            <w:pPr>
              <w:rPr>
                <w:sz w:val="32"/>
                <w:szCs w:val="32"/>
              </w:rPr>
            </w:pPr>
          </w:p>
          <w:p w:rsidR="00633385" w:rsidRPr="00633385" w:rsidRDefault="00633385" w:rsidP="00D769F1">
            <w:pPr>
              <w:rPr>
                <w:sz w:val="32"/>
                <w:szCs w:val="32"/>
              </w:rPr>
            </w:pPr>
          </w:p>
        </w:tc>
      </w:tr>
    </w:tbl>
    <w:p w:rsidR="00633385" w:rsidRDefault="00633385" w:rsidP="00D769F1"/>
    <w:p w:rsidR="00633385" w:rsidRDefault="00633385" w:rsidP="00D769F1"/>
    <w:p w:rsidR="00A974D6" w:rsidRDefault="00A974D6" w:rsidP="00A974D6"/>
    <w:p w:rsidR="00A974D6" w:rsidRDefault="00A974D6" w:rsidP="00A974D6"/>
    <w:p w:rsidR="00A974D6" w:rsidRDefault="00A974D6" w:rsidP="00A974D6"/>
    <w:p w:rsidR="00DD679D" w:rsidRDefault="00DD679D">
      <w:pPr>
        <w:spacing w:after="160" w:line="259" w:lineRule="auto"/>
      </w:pPr>
      <w:r>
        <w:br w:type="page"/>
      </w:r>
    </w:p>
    <w:p w:rsidR="00A974D6" w:rsidRDefault="00A974D6" w:rsidP="00A974D6"/>
    <w:p w:rsidR="00DD679D" w:rsidRDefault="00DD679D" w:rsidP="00A974D6"/>
    <w:tbl>
      <w:tblPr>
        <w:tblW w:w="9356" w:type="dxa"/>
        <w:tblInd w:w="108" w:type="dxa"/>
        <w:tblLook w:val="04A0" w:firstRow="1" w:lastRow="0" w:firstColumn="1" w:lastColumn="0" w:noHBand="0" w:noVBand="1"/>
      </w:tblPr>
      <w:tblGrid>
        <w:gridCol w:w="1913"/>
        <w:gridCol w:w="7443"/>
      </w:tblGrid>
      <w:tr w:rsidR="00DD679D" w:rsidRPr="00F523C6" w:rsidTr="004746EC">
        <w:tc>
          <w:tcPr>
            <w:tcW w:w="1913" w:type="dxa"/>
          </w:tcPr>
          <w:p w:rsidR="00DD679D" w:rsidRPr="007C7807" w:rsidRDefault="00DD679D" w:rsidP="004746EC">
            <w:pPr>
              <w:pStyle w:val="berschrift4"/>
            </w:pPr>
            <w:r w:rsidRPr="00AE1257">
              <w:t>Hinweis</w:t>
            </w:r>
          </w:p>
        </w:tc>
        <w:tc>
          <w:tcPr>
            <w:tcW w:w="7443" w:type="dxa"/>
          </w:tcPr>
          <w:p w:rsidR="00DD679D" w:rsidRDefault="00DD679D" w:rsidP="004746EC">
            <w:pPr>
              <w:pStyle w:val="Impressum"/>
              <w:spacing w:before="120"/>
              <w:ind w:left="0" w:firstLine="0"/>
              <w:rPr>
                <w:sz w:val="20"/>
                <w:szCs w:val="20"/>
              </w:rPr>
            </w:pPr>
            <w:r w:rsidRPr="00F523C6">
              <w:rPr>
                <w:sz w:val="20"/>
                <w:szCs w:val="20"/>
              </w:rPr>
              <w:t xml:space="preserve">Diese Lern- und Leistungsdokumentation basiert auf der Bildungsverordnung und dem Bildungsplan </w:t>
            </w:r>
            <w:r w:rsidR="002565CD" w:rsidRPr="002565CD">
              <w:rPr>
                <w:sz w:val="20"/>
                <w:szCs w:val="20"/>
              </w:rPr>
              <w:t>Wohntextilgestalterin/Wohntextilgestalter</w:t>
            </w:r>
            <w:r w:rsidR="002565CD">
              <w:rPr>
                <w:sz w:val="20"/>
                <w:szCs w:val="20"/>
              </w:rPr>
              <w:t xml:space="preserve"> </w:t>
            </w:r>
            <w:r w:rsidRPr="00F523C6">
              <w:rPr>
                <w:sz w:val="20"/>
                <w:szCs w:val="20"/>
              </w:rPr>
              <w:t xml:space="preserve">EFZ vom </w:t>
            </w:r>
            <w:r w:rsidR="002565CD">
              <w:rPr>
                <w:sz w:val="20"/>
                <w:szCs w:val="20"/>
                <w:highlight w:val="yellow"/>
              </w:rPr>
              <w:t>19.5</w:t>
            </w:r>
            <w:r w:rsidRPr="00DD679D">
              <w:rPr>
                <w:sz w:val="20"/>
                <w:szCs w:val="20"/>
                <w:highlight w:val="yellow"/>
              </w:rPr>
              <w:t xml:space="preserve"> 20</w:t>
            </w:r>
            <w:r w:rsidR="002565CD">
              <w:rPr>
                <w:sz w:val="20"/>
                <w:szCs w:val="20"/>
                <w:highlight w:val="yellow"/>
              </w:rPr>
              <w:t>1</w:t>
            </w:r>
            <w:r w:rsidRPr="00DD679D">
              <w:rPr>
                <w:sz w:val="20"/>
                <w:szCs w:val="20"/>
                <w:highlight w:val="yellow"/>
              </w:rPr>
              <w:t>0</w:t>
            </w:r>
            <w:r w:rsidRPr="00F523C6">
              <w:rPr>
                <w:sz w:val="20"/>
                <w:szCs w:val="20"/>
              </w:rPr>
              <w:t xml:space="preserve"> sowie auf dem zugehörigen Leistungszielkatalog. Sie ist die verbindliche Ausbildungsgrundlage für die betriebliche Ausbildung </w:t>
            </w:r>
          </w:p>
          <w:p w:rsidR="00DD679D" w:rsidRPr="00F523C6" w:rsidRDefault="00DD679D" w:rsidP="004746EC">
            <w:pPr>
              <w:pStyle w:val="Impressum"/>
              <w:spacing w:before="120"/>
              <w:ind w:left="0" w:firstLine="0"/>
              <w:rPr>
                <w:sz w:val="20"/>
                <w:szCs w:val="20"/>
              </w:rPr>
            </w:pPr>
          </w:p>
        </w:tc>
      </w:tr>
      <w:tr w:rsidR="00DD679D" w:rsidRPr="00F523C6" w:rsidTr="004746EC">
        <w:tc>
          <w:tcPr>
            <w:tcW w:w="1913" w:type="dxa"/>
          </w:tcPr>
          <w:p w:rsidR="00DD679D" w:rsidRPr="007C7807" w:rsidRDefault="00DD679D" w:rsidP="004746EC">
            <w:pPr>
              <w:pStyle w:val="berschrift4"/>
            </w:pPr>
            <w:r w:rsidRPr="007C7807">
              <w:t>Impressum</w:t>
            </w:r>
          </w:p>
          <w:p w:rsidR="00DD679D" w:rsidRPr="007C7807" w:rsidRDefault="00DD679D" w:rsidP="004746EC">
            <w:pPr>
              <w:pStyle w:val="Impressum"/>
              <w:ind w:left="0" w:firstLine="0"/>
              <w:rPr>
                <w:sz w:val="20"/>
                <w:szCs w:val="20"/>
              </w:rPr>
            </w:pPr>
          </w:p>
        </w:tc>
        <w:tc>
          <w:tcPr>
            <w:tcW w:w="7443" w:type="dxa"/>
          </w:tcPr>
          <w:p w:rsidR="00DD679D" w:rsidRPr="00F523C6" w:rsidRDefault="00DD679D" w:rsidP="004746EC">
            <w:pPr>
              <w:pStyle w:val="Impressum"/>
              <w:ind w:left="0" w:firstLine="0"/>
              <w:rPr>
                <w:sz w:val="20"/>
                <w:szCs w:val="20"/>
              </w:rPr>
            </w:pPr>
          </w:p>
        </w:tc>
      </w:tr>
      <w:tr w:rsidR="00DD679D" w:rsidRPr="007C7807" w:rsidTr="004746EC">
        <w:tc>
          <w:tcPr>
            <w:tcW w:w="1913" w:type="dxa"/>
          </w:tcPr>
          <w:p w:rsidR="00DD679D" w:rsidRPr="007C7807" w:rsidRDefault="00DD679D" w:rsidP="004746EC">
            <w:pPr>
              <w:pStyle w:val="Impressum"/>
              <w:ind w:left="0" w:firstLine="0"/>
              <w:rPr>
                <w:sz w:val="20"/>
                <w:szCs w:val="20"/>
              </w:rPr>
            </w:pPr>
            <w:r w:rsidRPr="007C7807">
              <w:rPr>
                <w:sz w:val="20"/>
                <w:szCs w:val="20"/>
              </w:rPr>
              <w:t>Herausgeber</w:t>
            </w:r>
          </w:p>
        </w:tc>
        <w:tc>
          <w:tcPr>
            <w:tcW w:w="7443" w:type="dxa"/>
          </w:tcPr>
          <w:p w:rsidR="00DD679D" w:rsidRPr="00B24737" w:rsidRDefault="002565CD" w:rsidP="004746EC">
            <w:pPr>
              <w:rPr>
                <w:rFonts w:cs="Arial"/>
              </w:rPr>
            </w:pPr>
            <w:r>
              <w:rPr>
                <w:rFonts w:cs="Arial"/>
              </w:rPr>
              <w:t>OdA Wohntextilien Schweiz</w:t>
            </w:r>
          </w:p>
          <w:p w:rsidR="00DD679D" w:rsidRPr="007C7807" w:rsidRDefault="00DD679D" w:rsidP="004746EC">
            <w:pPr>
              <w:pStyle w:val="Impressum"/>
              <w:ind w:left="0" w:firstLine="0"/>
              <w:rPr>
                <w:sz w:val="20"/>
                <w:szCs w:val="20"/>
              </w:rPr>
            </w:pPr>
          </w:p>
        </w:tc>
      </w:tr>
      <w:tr w:rsidR="00DD679D" w:rsidRPr="004E0AF1" w:rsidTr="004746EC">
        <w:tc>
          <w:tcPr>
            <w:tcW w:w="1913" w:type="dxa"/>
          </w:tcPr>
          <w:p w:rsidR="00DD679D" w:rsidRPr="007C7807" w:rsidRDefault="00DD679D" w:rsidP="004746EC">
            <w:pPr>
              <w:pStyle w:val="Impressum"/>
              <w:ind w:left="0" w:firstLine="0"/>
              <w:rPr>
                <w:sz w:val="20"/>
                <w:szCs w:val="20"/>
              </w:rPr>
            </w:pPr>
            <w:r w:rsidRPr="007C7807">
              <w:rPr>
                <w:sz w:val="20"/>
                <w:szCs w:val="20"/>
              </w:rPr>
              <w:t>Version</w:t>
            </w:r>
          </w:p>
        </w:tc>
        <w:tc>
          <w:tcPr>
            <w:tcW w:w="7443" w:type="dxa"/>
          </w:tcPr>
          <w:p w:rsidR="00DD679D" w:rsidRPr="00B24737" w:rsidRDefault="00DD679D" w:rsidP="00DD679D">
            <w:pPr>
              <w:rPr>
                <w:rFonts w:cs="Arial"/>
              </w:rPr>
            </w:pPr>
            <w:r>
              <w:t>1</w:t>
            </w:r>
            <w:r w:rsidRPr="004E0AF1">
              <w:t xml:space="preserve">. </w:t>
            </w:r>
            <w:r w:rsidRPr="007D2858">
              <w:t>Auflage</w:t>
            </w:r>
            <w:r w:rsidRPr="004E0AF1">
              <w:t xml:space="preserve"> 20</w:t>
            </w:r>
            <w:r w:rsidR="002565CD">
              <w:t>19</w:t>
            </w:r>
            <w:r w:rsidRPr="004E0AF1">
              <w:br/>
              <w:t xml:space="preserve">Copyright © </w:t>
            </w:r>
            <w:r w:rsidR="002565CD" w:rsidRPr="002565CD">
              <w:rPr>
                <w:rFonts w:cs="Arial"/>
              </w:rPr>
              <w:t>OdA Wohntextilien Schweiz</w:t>
            </w:r>
          </w:p>
          <w:p w:rsidR="00DD679D" w:rsidRPr="004E0AF1" w:rsidRDefault="00DD679D" w:rsidP="004746EC">
            <w:pPr>
              <w:pStyle w:val="Impressum"/>
              <w:ind w:left="0" w:firstLine="0"/>
              <w:rPr>
                <w:sz w:val="20"/>
                <w:szCs w:val="20"/>
                <w:lang w:val="de-CH"/>
              </w:rPr>
            </w:pPr>
            <w:r w:rsidRPr="004E0AF1">
              <w:rPr>
                <w:sz w:val="20"/>
                <w:szCs w:val="20"/>
                <w:lang w:val="de-CH"/>
              </w:rPr>
              <w:br/>
            </w:r>
          </w:p>
        </w:tc>
      </w:tr>
      <w:tr w:rsidR="00DD679D" w:rsidRPr="007C7807" w:rsidTr="004746EC">
        <w:tc>
          <w:tcPr>
            <w:tcW w:w="1913" w:type="dxa"/>
          </w:tcPr>
          <w:p w:rsidR="00DD679D" w:rsidRPr="007C7807" w:rsidRDefault="00DD679D" w:rsidP="004746EC">
            <w:pPr>
              <w:pStyle w:val="Impressum"/>
              <w:ind w:left="0" w:firstLine="0"/>
              <w:rPr>
                <w:sz w:val="20"/>
                <w:szCs w:val="20"/>
              </w:rPr>
            </w:pPr>
            <w:r w:rsidRPr="007C7807">
              <w:rPr>
                <w:sz w:val="20"/>
                <w:szCs w:val="20"/>
              </w:rPr>
              <w:t>Bezugsquelle</w:t>
            </w:r>
          </w:p>
        </w:tc>
        <w:tc>
          <w:tcPr>
            <w:tcW w:w="7443" w:type="dxa"/>
          </w:tcPr>
          <w:p w:rsidR="00DD679D" w:rsidRPr="00B24737" w:rsidRDefault="002565CD" w:rsidP="00DD679D">
            <w:pPr>
              <w:rPr>
                <w:rFonts w:cs="Arial"/>
              </w:rPr>
            </w:pPr>
            <w:r>
              <w:rPr>
                <w:rFonts w:cs="Arial"/>
              </w:rPr>
              <w:t>OdA Wohntextilien Schweiz</w:t>
            </w:r>
          </w:p>
          <w:p w:rsidR="00DD679D" w:rsidRPr="00B24737" w:rsidRDefault="00DD679D" w:rsidP="004746EC">
            <w:pPr>
              <w:spacing w:line="240" w:lineRule="auto"/>
              <w:rPr>
                <w:rFonts w:cs="Arial"/>
              </w:rPr>
            </w:pPr>
            <w:r>
              <w:rPr>
                <w:rFonts w:cs="Arial"/>
              </w:rPr>
              <w:t>Eich</w:t>
            </w:r>
            <w:r w:rsidR="002565CD">
              <w:rPr>
                <w:rFonts w:cs="Arial"/>
              </w:rPr>
              <w:t>holz</w:t>
            </w:r>
            <w:r>
              <w:rPr>
                <w:rFonts w:cs="Arial"/>
              </w:rPr>
              <w:t xml:space="preserve">strasse </w:t>
            </w:r>
            <w:r w:rsidR="002565CD">
              <w:rPr>
                <w:rFonts w:cs="Arial"/>
              </w:rPr>
              <w:t>11</w:t>
            </w:r>
          </w:p>
          <w:p w:rsidR="00DD679D" w:rsidRPr="00B24737" w:rsidRDefault="00DD679D" w:rsidP="004746EC">
            <w:pPr>
              <w:spacing w:line="240" w:lineRule="auto"/>
              <w:rPr>
                <w:rFonts w:cs="Arial"/>
              </w:rPr>
            </w:pPr>
            <w:r>
              <w:rPr>
                <w:rFonts w:cs="Arial"/>
              </w:rPr>
              <w:t>CH-</w:t>
            </w:r>
            <w:r w:rsidR="002565CD">
              <w:rPr>
                <w:rFonts w:cs="Arial"/>
              </w:rPr>
              <w:t>2545 Selzach</w:t>
            </w:r>
          </w:p>
          <w:p w:rsidR="00DD679D" w:rsidRPr="00B24737" w:rsidRDefault="00DD679D" w:rsidP="004746EC">
            <w:pPr>
              <w:spacing w:line="240" w:lineRule="auto"/>
              <w:rPr>
                <w:rFonts w:cs="Arial"/>
              </w:rPr>
            </w:pPr>
          </w:p>
          <w:p w:rsidR="00DD679D" w:rsidRPr="00B24737" w:rsidRDefault="00DD679D" w:rsidP="004746EC">
            <w:pPr>
              <w:spacing w:line="240" w:lineRule="auto"/>
              <w:rPr>
                <w:rFonts w:cs="Arial"/>
              </w:rPr>
            </w:pPr>
            <w:bookmarkStart w:id="0" w:name="_Hlk529623440"/>
            <w:r w:rsidRPr="00B24737">
              <w:rPr>
                <w:rFonts w:cs="Arial"/>
              </w:rPr>
              <w:t xml:space="preserve">Telefon +41 </w:t>
            </w:r>
            <w:r w:rsidR="002565CD">
              <w:rPr>
                <w:rFonts w:cs="Arial"/>
              </w:rPr>
              <w:t>32 641 55 10</w:t>
            </w:r>
          </w:p>
          <w:p w:rsidR="00DD679D" w:rsidRPr="00B24737" w:rsidRDefault="00633385" w:rsidP="004746EC">
            <w:pPr>
              <w:spacing w:line="240" w:lineRule="auto"/>
              <w:rPr>
                <w:rFonts w:cs="Arial"/>
              </w:rPr>
            </w:pPr>
            <w:hyperlink r:id="rId13" w:history="1">
              <w:r w:rsidR="00DD679D">
                <w:rPr>
                  <w:rStyle w:val="Hyperlink"/>
                  <w:rFonts w:cs="Arial"/>
                </w:rPr>
                <w:t>i</w:t>
              </w:r>
              <w:r w:rsidR="00DD679D">
                <w:rPr>
                  <w:rStyle w:val="Hyperlink"/>
                </w:rPr>
                <w:t>nfo@</w:t>
              </w:r>
              <w:r w:rsidR="002565CD">
                <w:rPr>
                  <w:rStyle w:val="Hyperlink"/>
                </w:rPr>
                <w:t>wohntextilien-schweiz</w:t>
              </w:r>
              <w:r w:rsidR="00DD679D">
                <w:rPr>
                  <w:rStyle w:val="Hyperlink"/>
                </w:rPr>
                <w:t>.ch</w:t>
              </w:r>
            </w:hyperlink>
            <w:bookmarkEnd w:id="0"/>
            <w:r w:rsidR="00DD679D" w:rsidRPr="00B24737">
              <w:rPr>
                <w:rFonts w:cs="Arial"/>
              </w:rPr>
              <w:t>, www.</w:t>
            </w:r>
            <w:r w:rsidR="002565CD" w:rsidRPr="002565CD">
              <w:rPr>
                <w:rFonts w:cs="Arial"/>
              </w:rPr>
              <w:t>wohntextilien-schweiz</w:t>
            </w:r>
          </w:p>
          <w:p w:rsidR="00DD679D" w:rsidRPr="007C7807" w:rsidRDefault="00DD679D" w:rsidP="004746EC">
            <w:pPr>
              <w:pStyle w:val="Impressum"/>
              <w:ind w:left="0" w:firstLine="0"/>
              <w:rPr>
                <w:sz w:val="20"/>
                <w:szCs w:val="20"/>
              </w:rPr>
            </w:pPr>
          </w:p>
        </w:tc>
      </w:tr>
      <w:tr w:rsidR="00DD679D" w:rsidRPr="00F523C6" w:rsidTr="004746EC">
        <w:tc>
          <w:tcPr>
            <w:tcW w:w="1913" w:type="dxa"/>
          </w:tcPr>
          <w:p w:rsidR="00DD679D" w:rsidRPr="00F523C6" w:rsidRDefault="00DD679D" w:rsidP="004746EC">
            <w:pPr>
              <w:pStyle w:val="Impressum"/>
              <w:ind w:left="0" w:firstLine="0"/>
              <w:rPr>
                <w:sz w:val="20"/>
                <w:szCs w:val="20"/>
              </w:rPr>
            </w:pPr>
            <w:r w:rsidRPr="00F523C6">
              <w:rPr>
                <w:sz w:val="20"/>
                <w:szCs w:val="20"/>
              </w:rPr>
              <w:t>Urheberrecht</w:t>
            </w:r>
          </w:p>
        </w:tc>
        <w:tc>
          <w:tcPr>
            <w:tcW w:w="7443" w:type="dxa"/>
          </w:tcPr>
          <w:p w:rsidR="00DD679D" w:rsidRPr="00F523C6" w:rsidRDefault="00DD679D" w:rsidP="004746EC">
            <w:pPr>
              <w:pStyle w:val="Impressum"/>
              <w:ind w:left="0" w:firstLine="0"/>
              <w:rPr>
                <w:sz w:val="20"/>
                <w:szCs w:val="20"/>
              </w:rPr>
            </w:pPr>
            <w:r w:rsidRPr="00F523C6">
              <w:rPr>
                <w:sz w:val="20"/>
                <w:szCs w:val="20"/>
              </w:rPr>
              <w:t xml:space="preserve">Alle Rechte vorbehalten. Das Werk und seine Teile sind urheberrechtlich </w:t>
            </w:r>
            <w:r>
              <w:rPr>
                <w:sz w:val="20"/>
                <w:szCs w:val="20"/>
              </w:rPr>
              <w:br/>
            </w:r>
            <w:r w:rsidRPr="00F523C6">
              <w:rPr>
                <w:sz w:val="20"/>
                <w:szCs w:val="20"/>
              </w:rPr>
              <w:t xml:space="preserve">geschützt. Jede Verwendung in andern als den gesetzlich zugelassenen Fällen bedarf deshalb der vorherigen schriftlichen Einwilligung des </w:t>
            </w:r>
            <w:r w:rsidR="002565CD">
              <w:rPr>
                <w:sz w:val="20"/>
                <w:szCs w:val="20"/>
              </w:rPr>
              <w:t>H</w:t>
            </w:r>
            <w:r w:rsidR="002565CD">
              <w:t>erausgebers</w:t>
            </w:r>
            <w:r w:rsidRPr="00F523C6">
              <w:rPr>
                <w:sz w:val="20"/>
                <w:szCs w:val="20"/>
              </w:rPr>
              <w:t>.</w:t>
            </w:r>
          </w:p>
        </w:tc>
      </w:tr>
    </w:tbl>
    <w:p w:rsidR="00DD679D" w:rsidRDefault="00DD679D" w:rsidP="00A974D6"/>
    <w:p w:rsidR="00DD679D" w:rsidRDefault="00DD679D" w:rsidP="00A974D6"/>
    <w:p w:rsidR="00DF6FF9" w:rsidRDefault="00DF6FF9">
      <w:pPr>
        <w:spacing w:after="160" w:line="259" w:lineRule="auto"/>
      </w:pPr>
      <w:r>
        <w:br w:type="page"/>
      </w:r>
    </w:p>
    <w:p w:rsidR="00DF6FF9" w:rsidRPr="00C75590" w:rsidRDefault="00A974D6" w:rsidP="00C75590">
      <w:pPr>
        <w:pStyle w:val="berschrift1"/>
      </w:pPr>
      <w:r w:rsidRPr="00C75590">
        <w:t>Pendenzen und Termine</w:t>
      </w:r>
    </w:p>
    <w:p w:rsidR="00DF6FF9" w:rsidRDefault="00DF6FF9" w:rsidP="00DF6FF9">
      <w:pPr>
        <w:tabs>
          <w:tab w:val="left" w:pos="4678"/>
          <w:tab w:val="left" w:pos="6095"/>
        </w:tabs>
        <w:spacing w:after="120"/>
        <w:rPr>
          <w:rFonts w:cs="Arial"/>
        </w:rPr>
      </w:pPr>
    </w:p>
    <w:p w:rsidR="00FA09D8" w:rsidRDefault="00FA09D8" w:rsidP="00DF6FF9">
      <w:pPr>
        <w:tabs>
          <w:tab w:val="left" w:pos="4678"/>
          <w:tab w:val="left" w:pos="6095"/>
        </w:tabs>
        <w:spacing w:after="120"/>
        <w:rPr>
          <w:rFonts w:cs="Arial"/>
        </w:rPr>
      </w:pPr>
    </w:p>
    <w:p w:rsidR="00FA09D8" w:rsidRDefault="00FA09D8" w:rsidP="00FA09D8">
      <w:pPr>
        <w:pStyle w:val="berschrift2"/>
      </w:pPr>
      <w:r>
        <w:t>Lerndokumentation und Bildungsberichte</w:t>
      </w:r>
    </w:p>
    <w:p w:rsidR="00FA09D8" w:rsidRDefault="00FA09D8" w:rsidP="00DF6FF9">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796"/>
        <w:gridCol w:w="1317"/>
        <w:gridCol w:w="1139"/>
        <w:gridCol w:w="1701"/>
        <w:gridCol w:w="3965"/>
      </w:tblGrid>
      <w:tr w:rsidR="00A974D6" w:rsidTr="00FA09D8">
        <w:tc>
          <w:tcPr>
            <w:tcW w:w="1796" w:type="dxa"/>
            <w:shd w:val="clear" w:color="auto" w:fill="CCECFF"/>
          </w:tcPr>
          <w:p w:rsidR="00A974D6" w:rsidRDefault="00A974D6" w:rsidP="00A974D6">
            <w:pPr>
              <w:tabs>
                <w:tab w:val="left" w:pos="4678"/>
                <w:tab w:val="left" w:pos="6095"/>
              </w:tabs>
              <w:spacing w:before="120" w:after="120"/>
              <w:rPr>
                <w:rFonts w:cs="Arial"/>
              </w:rPr>
            </w:pPr>
          </w:p>
        </w:tc>
        <w:tc>
          <w:tcPr>
            <w:tcW w:w="1317"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Lerndoku-</w:t>
            </w:r>
            <w:proofErr w:type="spellStart"/>
            <w:r w:rsidRPr="00FA09D8">
              <w:rPr>
                <w:rFonts w:cs="Arial"/>
                <w:b/>
              </w:rPr>
              <w:t>mentation</w:t>
            </w:r>
            <w:proofErr w:type="spellEnd"/>
            <w:r w:rsidRPr="00FA09D8">
              <w:rPr>
                <w:rFonts w:cs="Arial"/>
                <w:b/>
              </w:rPr>
              <w:t xml:space="preserve"> kontrolliert</w:t>
            </w:r>
          </w:p>
        </w:tc>
        <w:tc>
          <w:tcPr>
            <w:tcW w:w="1139"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Bildungs-</w:t>
            </w:r>
            <w:r w:rsidRPr="00FA09D8">
              <w:rPr>
                <w:rFonts w:cs="Arial"/>
                <w:b/>
              </w:rPr>
              <w:br/>
            </w:r>
            <w:proofErr w:type="spellStart"/>
            <w:r w:rsidRPr="00FA09D8">
              <w:rPr>
                <w:rFonts w:cs="Arial"/>
                <w:b/>
              </w:rPr>
              <w:t>bericht</w:t>
            </w:r>
            <w:proofErr w:type="spellEnd"/>
            <w:r w:rsidRPr="00FA09D8">
              <w:rPr>
                <w:rFonts w:cs="Arial"/>
                <w:b/>
              </w:rPr>
              <w:t xml:space="preserve"> </w:t>
            </w:r>
            <w:r w:rsidRPr="00FA09D8">
              <w:rPr>
                <w:rFonts w:cs="Arial"/>
                <w:b/>
              </w:rPr>
              <w:br/>
              <w:t>erstellt</w:t>
            </w:r>
          </w:p>
        </w:tc>
        <w:tc>
          <w:tcPr>
            <w:tcW w:w="1701"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Datum/Visum</w:t>
            </w:r>
          </w:p>
        </w:tc>
        <w:tc>
          <w:tcPr>
            <w:tcW w:w="3965" w:type="dxa"/>
            <w:shd w:val="clear" w:color="auto" w:fill="CCECFF"/>
          </w:tcPr>
          <w:p w:rsidR="00A974D6" w:rsidRPr="00FA09D8" w:rsidRDefault="00A974D6" w:rsidP="00A974D6">
            <w:pPr>
              <w:tabs>
                <w:tab w:val="left" w:pos="4678"/>
                <w:tab w:val="left" w:pos="6095"/>
              </w:tabs>
              <w:spacing w:before="120" w:after="120"/>
              <w:rPr>
                <w:rFonts w:cs="Arial"/>
                <w:b/>
              </w:rPr>
            </w:pPr>
            <w:r w:rsidRPr="00FA09D8">
              <w:rPr>
                <w:rFonts w:cs="Arial"/>
                <w:b/>
              </w:rPr>
              <w:t>Bemerkungen</w:t>
            </w: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1</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2</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3</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4</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5</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r w:rsidR="00FA09D8" w:rsidTr="00FA09D8">
        <w:tc>
          <w:tcPr>
            <w:tcW w:w="1796" w:type="dxa"/>
          </w:tcPr>
          <w:p w:rsidR="00FA09D8" w:rsidRPr="00FA09D8" w:rsidRDefault="00FA09D8" w:rsidP="00FA09D8">
            <w:pPr>
              <w:tabs>
                <w:tab w:val="left" w:pos="4678"/>
                <w:tab w:val="left" w:pos="6095"/>
              </w:tabs>
              <w:spacing w:before="120" w:after="120"/>
              <w:rPr>
                <w:rFonts w:cs="Arial"/>
                <w:b/>
              </w:rPr>
            </w:pPr>
            <w:r w:rsidRPr="00FA09D8">
              <w:rPr>
                <w:rFonts w:cs="Arial"/>
                <w:b/>
              </w:rPr>
              <w:t>Semester 6</w:t>
            </w:r>
          </w:p>
        </w:tc>
        <w:tc>
          <w:tcPr>
            <w:tcW w:w="1317" w:type="dxa"/>
          </w:tcPr>
          <w:p w:rsidR="00FA09D8" w:rsidRDefault="00FA09D8" w:rsidP="00FA09D8">
            <w:pPr>
              <w:tabs>
                <w:tab w:val="left" w:pos="4678"/>
                <w:tab w:val="left" w:pos="6095"/>
              </w:tabs>
              <w:jc w:val="center"/>
              <w:rPr>
                <w:rFonts w:cs="Arial"/>
              </w:rPr>
            </w:pPr>
            <w:r w:rsidRPr="00FA09D8">
              <w:rPr>
                <w:rFonts w:cs="Arial"/>
                <w:sz w:val="36"/>
              </w:rPr>
              <w:t>□</w:t>
            </w:r>
          </w:p>
        </w:tc>
        <w:tc>
          <w:tcPr>
            <w:tcW w:w="1139" w:type="dxa"/>
          </w:tcPr>
          <w:p w:rsidR="00FA09D8" w:rsidRDefault="00FA09D8" w:rsidP="00FA09D8">
            <w:pPr>
              <w:tabs>
                <w:tab w:val="left" w:pos="4678"/>
                <w:tab w:val="left" w:pos="6095"/>
              </w:tabs>
              <w:jc w:val="center"/>
              <w:rPr>
                <w:rFonts w:cs="Arial"/>
              </w:rPr>
            </w:pPr>
            <w:r w:rsidRPr="00FA09D8">
              <w:rPr>
                <w:rFonts w:cs="Arial"/>
                <w:sz w:val="36"/>
              </w:rPr>
              <w:t>□</w:t>
            </w:r>
          </w:p>
        </w:tc>
        <w:tc>
          <w:tcPr>
            <w:tcW w:w="1701" w:type="dxa"/>
          </w:tcPr>
          <w:p w:rsidR="00FA09D8" w:rsidRDefault="00FA09D8" w:rsidP="00FA09D8">
            <w:pPr>
              <w:tabs>
                <w:tab w:val="left" w:pos="4678"/>
                <w:tab w:val="left" w:pos="6095"/>
              </w:tabs>
              <w:spacing w:before="120" w:after="120"/>
              <w:rPr>
                <w:rFonts w:cs="Arial"/>
              </w:rPr>
            </w:pPr>
          </w:p>
        </w:tc>
        <w:tc>
          <w:tcPr>
            <w:tcW w:w="3965" w:type="dxa"/>
          </w:tcPr>
          <w:p w:rsidR="00FA09D8" w:rsidRDefault="00FA09D8" w:rsidP="00FA09D8">
            <w:pPr>
              <w:tabs>
                <w:tab w:val="left" w:pos="4678"/>
                <w:tab w:val="left" w:pos="6095"/>
              </w:tabs>
              <w:spacing w:before="120" w:after="120"/>
              <w:rPr>
                <w:rFonts w:cs="Arial"/>
              </w:rPr>
            </w:pPr>
          </w:p>
        </w:tc>
      </w:tr>
    </w:tbl>
    <w:p w:rsidR="00A974D6" w:rsidRDefault="00A974D6" w:rsidP="00DF6FF9">
      <w:pPr>
        <w:tabs>
          <w:tab w:val="left" w:pos="4678"/>
          <w:tab w:val="left" w:pos="6095"/>
        </w:tabs>
        <w:spacing w:after="120"/>
        <w:rPr>
          <w:rFonts w:cs="Arial"/>
        </w:rPr>
      </w:pPr>
    </w:p>
    <w:p w:rsidR="00FA09D8" w:rsidRDefault="00FA09D8" w:rsidP="00DF6FF9">
      <w:pPr>
        <w:tabs>
          <w:tab w:val="left" w:pos="4678"/>
          <w:tab w:val="left" w:pos="6095"/>
        </w:tabs>
        <w:spacing w:after="120"/>
        <w:rPr>
          <w:rFonts w:cs="Arial"/>
        </w:rPr>
      </w:pPr>
    </w:p>
    <w:p w:rsidR="00FA09D8" w:rsidRDefault="00FA09D8" w:rsidP="00FA09D8">
      <w:pPr>
        <w:pStyle w:val="berschrift2"/>
      </w:pPr>
      <w:r>
        <w:t>Überbetriebliche Kurse</w:t>
      </w:r>
    </w:p>
    <w:p w:rsidR="00FA09D8" w:rsidRDefault="00FA09D8" w:rsidP="00FA09D8">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797"/>
        <w:gridCol w:w="1317"/>
        <w:gridCol w:w="1134"/>
        <w:gridCol w:w="1701"/>
        <w:gridCol w:w="3969"/>
      </w:tblGrid>
      <w:tr w:rsidR="00FA09D8" w:rsidRPr="00FA09D8" w:rsidTr="00FA09D8">
        <w:tc>
          <w:tcPr>
            <w:tcW w:w="1797" w:type="dxa"/>
            <w:shd w:val="clear" w:color="auto" w:fill="CCECFF"/>
          </w:tcPr>
          <w:p w:rsidR="00FA09D8" w:rsidRPr="00FA09D8" w:rsidRDefault="00FA09D8" w:rsidP="00FA09D8">
            <w:pPr>
              <w:tabs>
                <w:tab w:val="left" w:pos="4678"/>
                <w:tab w:val="left" w:pos="6095"/>
              </w:tabs>
              <w:spacing w:before="120" w:after="120"/>
              <w:rPr>
                <w:rFonts w:cs="Arial"/>
                <w:b/>
              </w:rPr>
            </w:pPr>
          </w:p>
        </w:tc>
        <w:tc>
          <w:tcPr>
            <w:tcW w:w="1317"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Beginn</w:t>
            </w:r>
          </w:p>
        </w:tc>
        <w:tc>
          <w:tcPr>
            <w:tcW w:w="1134"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Ende</w:t>
            </w:r>
          </w:p>
        </w:tc>
        <w:tc>
          <w:tcPr>
            <w:tcW w:w="1701"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Kursort</w:t>
            </w:r>
          </w:p>
        </w:tc>
        <w:tc>
          <w:tcPr>
            <w:tcW w:w="3969" w:type="dxa"/>
            <w:shd w:val="clear" w:color="auto" w:fill="CCECFF"/>
          </w:tcPr>
          <w:p w:rsidR="00FA09D8" w:rsidRPr="00FA09D8" w:rsidRDefault="00FA09D8" w:rsidP="00FA09D8">
            <w:pPr>
              <w:tabs>
                <w:tab w:val="left" w:pos="4678"/>
                <w:tab w:val="left" w:pos="6095"/>
              </w:tabs>
              <w:spacing w:before="120" w:after="120"/>
              <w:rPr>
                <w:rFonts w:cs="Arial"/>
                <w:b/>
              </w:rPr>
            </w:pPr>
            <w:r w:rsidRPr="00FA09D8">
              <w:rPr>
                <w:rFonts w:cs="Arial"/>
                <w:b/>
              </w:rPr>
              <w:t>Bemerkungen</w:t>
            </w:r>
          </w:p>
        </w:tc>
      </w:tr>
      <w:tr w:rsidR="00FA09D8" w:rsidTr="00FA09D8">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1</w:t>
            </w:r>
          </w:p>
        </w:tc>
        <w:tc>
          <w:tcPr>
            <w:tcW w:w="1317" w:type="dxa"/>
          </w:tcPr>
          <w:p w:rsidR="00FA09D8" w:rsidRDefault="00FA09D8" w:rsidP="00FA09D8">
            <w:pPr>
              <w:tabs>
                <w:tab w:val="left" w:pos="4678"/>
                <w:tab w:val="left" w:pos="6095"/>
              </w:tabs>
              <w:jc w:val="center"/>
              <w:rPr>
                <w:rFonts w:cs="Arial"/>
              </w:rPr>
            </w:pPr>
          </w:p>
        </w:tc>
        <w:tc>
          <w:tcPr>
            <w:tcW w:w="1134" w:type="dxa"/>
          </w:tcPr>
          <w:p w:rsidR="00FA09D8" w:rsidRDefault="00FA09D8" w:rsidP="00FA09D8">
            <w:pPr>
              <w:tabs>
                <w:tab w:val="left" w:pos="4678"/>
                <w:tab w:val="left" w:pos="6095"/>
              </w:tabs>
              <w:jc w:val="center"/>
              <w:rPr>
                <w:rFonts w:cs="Arial"/>
              </w:rPr>
            </w:pPr>
          </w:p>
        </w:tc>
        <w:tc>
          <w:tcPr>
            <w:tcW w:w="1701" w:type="dxa"/>
          </w:tcPr>
          <w:p w:rsidR="00FA09D8" w:rsidRDefault="00FA09D8" w:rsidP="00FA09D8">
            <w:pPr>
              <w:tabs>
                <w:tab w:val="left" w:pos="4678"/>
                <w:tab w:val="left" w:pos="6095"/>
              </w:tabs>
              <w:spacing w:before="120" w:after="120"/>
              <w:rPr>
                <w:rFonts w:cs="Arial"/>
              </w:rPr>
            </w:pPr>
          </w:p>
        </w:tc>
        <w:tc>
          <w:tcPr>
            <w:tcW w:w="3969" w:type="dxa"/>
          </w:tcPr>
          <w:p w:rsidR="00FA09D8" w:rsidRDefault="00FA09D8" w:rsidP="00FA09D8">
            <w:pPr>
              <w:tabs>
                <w:tab w:val="left" w:pos="4678"/>
                <w:tab w:val="left" w:pos="6095"/>
              </w:tabs>
              <w:spacing w:before="120" w:after="120"/>
              <w:rPr>
                <w:rFonts w:cs="Arial"/>
              </w:rPr>
            </w:pPr>
          </w:p>
        </w:tc>
      </w:tr>
      <w:tr w:rsidR="00FA09D8" w:rsidTr="00FA09D8">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2</w:t>
            </w:r>
          </w:p>
        </w:tc>
        <w:tc>
          <w:tcPr>
            <w:tcW w:w="1317" w:type="dxa"/>
          </w:tcPr>
          <w:p w:rsidR="00FA09D8" w:rsidRDefault="00FA09D8" w:rsidP="00FA09D8">
            <w:pPr>
              <w:tabs>
                <w:tab w:val="left" w:pos="4678"/>
                <w:tab w:val="left" w:pos="6095"/>
              </w:tabs>
              <w:jc w:val="center"/>
              <w:rPr>
                <w:rFonts w:cs="Arial"/>
              </w:rPr>
            </w:pPr>
          </w:p>
        </w:tc>
        <w:tc>
          <w:tcPr>
            <w:tcW w:w="1134" w:type="dxa"/>
          </w:tcPr>
          <w:p w:rsidR="00FA09D8" w:rsidRDefault="00FA09D8" w:rsidP="00FA09D8">
            <w:pPr>
              <w:tabs>
                <w:tab w:val="left" w:pos="4678"/>
                <w:tab w:val="left" w:pos="6095"/>
              </w:tabs>
              <w:jc w:val="center"/>
              <w:rPr>
                <w:rFonts w:cs="Arial"/>
              </w:rPr>
            </w:pPr>
          </w:p>
        </w:tc>
        <w:tc>
          <w:tcPr>
            <w:tcW w:w="1701" w:type="dxa"/>
          </w:tcPr>
          <w:p w:rsidR="00FA09D8" w:rsidRDefault="00FA09D8" w:rsidP="00FA09D8">
            <w:pPr>
              <w:tabs>
                <w:tab w:val="left" w:pos="4678"/>
                <w:tab w:val="left" w:pos="6095"/>
              </w:tabs>
              <w:spacing w:before="120" w:after="120"/>
              <w:rPr>
                <w:rFonts w:cs="Arial"/>
              </w:rPr>
            </w:pPr>
          </w:p>
        </w:tc>
        <w:tc>
          <w:tcPr>
            <w:tcW w:w="3969" w:type="dxa"/>
          </w:tcPr>
          <w:p w:rsidR="00FA09D8" w:rsidRDefault="00FA09D8" w:rsidP="00FA09D8">
            <w:pPr>
              <w:tabs>
                <w:tab w:val="left" w:pos="4678"/>
                <w:tab w:val="left" w:pos="6095"/>
              </w:tabs>
              <w:spacing w:before="120" w:after="120"/>
              <w:rPr>
                <w:rFonts w:cs="Arial"/>
              </w:rPr>
            </w:pPr>
          </w:p>
        </w:tc>
      </w:tr>
      <w:tr w:rsidR="00FA09D8" w:rsidTr="00FA09D8">
        <w:tc>
          <w:tcPr>
            <w:tcW w:w="1797" w:type="dxa"/>
          </w:tcPr>
          <w:p w:rsidR="00FA09D8" w:rsidRPr="00FA09D8" w:rsidRDefault="00FA09D8" w:rsidP="00FA09D8">
            <w:pPr>
              <w:tabs>
                <w:tab w:val="left" w:pos="4678"/>
                <w:tab w:val="left" w:pos="6095"/>
              </w:tabs>
              <w:spacing w:before="120" w:after="120"/>
              <w:rPr>
                <w:rFonts w:cs="Arial"/>
                <w:b/>
              </w:rPr>
            </w:pPr>
            <w:r w:rsidRPr="00FA09D8">
              <w:rPr>
                <w:rFonts w:cs="Arial"/>
                <w:b/>
              </w:rPr>
              <w:t>üK 3</w:t>
            </w:r>
          </w:p>
        </w:tc>
        <w:tc>
          <w:tcPr>
            <w:tcW w:w="1317" w:type="dxa"/>
          </w:tcPr>
          <w:p w:rsidR="00FA09D8" w:rsidRDefault="00FA09D8" w:rsidP="00FA09D8">
            <w:pPr>
              <w:tabs>
                <w:tab w:val="left" w:pos="4678"/>
                <w:tab w:val="left" w:pos="6095"/>
              </w:tabs>
              <w:jc w:val="center"/>
              <w:rPr>
                <w:rFonts w:cs="Arial"/>
              </w:rPr>
            </w:pPr>
          </w:p>
        </w:tc>
        <w:tc>
          <w:tcPr>
            <w:tcW w:w="1134" w:type="dxa"/>
          </w:tcPr>
          <w:p w:rsidR="00FA09D8" w:rsidRDefault="00FA09D8" w:rsidP="00FA09D8">
            <w:pPr>
              <w:tabs>
                <w:tab w:val="left" w:pos="4678"/>
                <w:tab w:val="left" w:pos="6095"/>
              </w:tabs>
              <w:jc w:val="center"/>
              <w:rPr>
                <w:rFonts w:cs="Arial"/>
              </w:rPr>
            </w:pPr>
          </w:p>
        </w:tc>
        <w:tc>
          <w:tcPr>
            <w:tcW w:w="1701" w:type="dxa"/>
          </w:tcPr>
          <w:p w:rsidR="00FA09D8" w:rsidRDefault="00FA09D8" w:rsidP="00FA09D8">
            <w:pPr>
              <w:tabs>
                <w:tab w:val="left" w:pos="4678"/>
                <w:tab w:val="left" w:pos="6095"/>
              </w:tabs>
              <w:spacing w:before="120" w:after="120"/>
              <w:rPr>
                <w:rFonts w:cs="Arial"/>
              </w:rPr>
            </w:pPr>
          </w:p>
        </w:tc>
        <w:tc>
          <w:tcPr>
            <w:tcW w:w="3969" w:type="dxa"/>
          </w:tcPr>
          <w:p w:rsidR="00FA09D8" w:rsidRDefault="00FA09D8" w:rsidP="00FA09D8">
            <w:pPr>
              <w:tabs>
                <w:tab w:val="left" w:pos="4678"/>
                <w:tab w:val="left" w:pos="6095"/>
              </w:tabs>
              <w:spacing w:before="120" w:after="120"/>
              <w:rPr>
                <w:rFonts w:cs="Arial"/>
              </w:rPr>
            </w:pPr>
          </w:p>
        </w:tc>
      </w:tr>
    </w:tbl>
    <w:p w:rsidR="00FA09D8" w:rsidRDefault="00FA09D8" w:rsidP="00FA09D8">
      <w:pPr>
        <w:tabs>
          <w:tab w:val="left" w:pos="4678"/>
          <w:tab w:val="left" w:pos="6095"/>
        </w:tabs>
        <w:spacing w:after="120"/>
        <w:rPr>
          <w:rFonts w:cs="Arial"/>
        </w:rPr>
      </w:pPr>
    </w:p>
    <w:p w:rsidR="00A974D6" w:rsidRDefault="00A974D6" w:rsidP="00DF6FF9">
      <w:pPr>
        <w:tabs>
          <w:tab w:val="left" w:pos="4678"/>
          <w:tab w:val="left" w:pos="6095"/>
        </w:tabs>
        <w:spacing w:after="120"/>
        <w:rPr>
          <w:rFonts w:cs="Arial"/>
        </w:rPr>
      </w:pPr>
    </w:p>
    <w:p w:rsidR="00A974D6" w:rsidRDefault="00A974D6" w:rsidP="00DF6FF9">
      <w:pPr>
        <w:tabs>
          <w:tab w:val="left" w:pos="4678"/>
          <w:tab w:val="left" w:pos="6095"/>
        </w:tabs>
        <w:spacing w:after="120"/>
        <w:rPr>
          <w:rFonts w:cs="Arial"/>
        </w:rPr>
      </w:pPr>
    </w:p>
    <w:p w:rsidR="00FA09D8" w:rsidRDefault="00FA09D8">
      <w:pPr>
        <w:spacing w:after="160" w:line="259" w:lineRule="auto"/>
        <w:rPr>
          <w:rFonts w:cs="Arial"/>
        </w:rPr>
      </w:pPr>
      <w:r>
        <w:rPr>
          <w:rFonts w:cs="Arial"/>
        </w:rPr>
        <w:br w:type="page"/>
      </w:r>
    </w:p>
    <w:p w:rsidR="00A974D6" w:rsidRDefault="00A974D6" w:rsidP="00DF6FF9">
      <w:pPr>
        <w:tabs>
          <w:tab w:val="left" w:pos="4678"/>
          <w:tab w:val="left" w:pos="6095"/>
        </w:tabs>
        <w:spacing w:after="120"/>
        <w:rPr>
          <w:rFonts w:cs="Arial"/>
        </w:rPr>
      </w:pPr>
    </w:p>
    <w:p w:rsidR="00DF6FF9" w:rsidRPr="00E07EB1" w:rsidRDefault="00FA09D8" w:rsidP="00C75590">
      <w:pPr>
        <w:pStyle w:val="berschrift1"/>
      </w:pPr>
      <w:r w:rsidRPr="00FA09D8">
        <w:t>Wozu dient die Lern- und Leistungsdokumentation?</w:t>
      </w:r>
    </w:p>
    <w:p w:rsidR="00FA09D8" w:rsidRDefault="00FA09D8" w:rsidP="00DF6FF9">
      <w:pPr>
        <w:tabs>
          <w:tab w:val="left" w:pos="4678"/>
          <w:tab w:val="left" w:pos="6095"/>
        </w:tabs>
        <w:spacing w:after="120"/>
        <w:rPr>
          <w:rFonts w:cs="Arial"/>
        </w:rPr>
      </w:pPr>
    </w:p>
    <w:p w:rsidR="00E07EB1" w:rsidRDefault="00FA09D8" w:rsidP="00DF6FF9">
      <w:pPr>
        <w:tabs>
          <w:tab w:val="left" w:pos="4678"/>
          <w:tab w:val="left" w:pos="6095"/>
        </w:tabs>
        <w:spacing w:after="120"/>
        <w:rPr>
          <w:rFonts w:cs="Arial"/>
          <w:sz w:val="22"/>
        </w:rPr>
      </w:pPr>
      <w:r w:rsidRPr="00FA09D8">
        <w:rPr>
          <w:rFonts w:cs="Arial"/>
          <w:sz w:val="22"/>
        </w:rPr>
        <w:t>Geschätzte Lernende</w:t>
      </w:r>
    </w:p>
    <w:p w:rsidR="005D415A" w:rsidRPr="005D415A" w:rsidRDefault="005D415A" w:rsidP="005D415A">
      <w:pPr>
        <w:tabs>
          <w:tab w:val="left" w:pos="4678"/>
          <w:tab w:val="left" w:pos="6095"/>
        </w:tabs>
        <w:spacing w:after="120"/>
        <w:rPr>
          <w:rFonts w:cs="Arial"/>
          <w:sz w:val="22"/>
        </w:rPr>
      </w:pPr>
      <w:r w:rsidRPr="005D415A">
        <w:rPr>
          <w:rFonts w:cs="Arial"/>
          <w:sz w:val="22"/>
        </w:rPr>
        <w:t>Sie haben vor Kurzem Ihre berufliche Grundbildung begonnen und werden in Ihrem Betrieb, in der Berufsfachschule und auch in den überbetrieblichen Kursen lernen und arbeiten. Die vorliegende Lern- und Leistungsdokumentation hilft Ihnen, Ihre betriebliche Ausbildung zu planen</w:t>
      </w:r>
      <w:r>
        <w:rPr>
          <w:rFonts w:cs="Arial"/>
          <w:sz w:val="22"/>
        </w:rPr>
        <w:t xml:space="preserve"> und</w:t>
      </w:r>
      <w:r w:rsidRPr="005D415A">
        <w:rPr>
          <w:rFonts w:cs="Arial"/>
          <w:sz w:val="22"/>
        </w:rPr>
        <w:t xml:space="preserve"> zu dokumentieren. Damit profitieren Sie von den Arbeiten in Ihrem Betrieb und schaffen gute Voraussetzungen für das Bestehen des betrieblichen Qualifikationsverfahrens.</w:t>
      </w:r>
    </w:p>
    <w:p w:rsidR="00FA09D8" w:rsidRDefault="00FA09D8" w:rsidP="00FA09D8">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Diese „</w:t>
      </w:r>
      <w:r>
        <w:rPr>
          <w:rFonts w:ascii="Arial-BoldMT" w:hAnsi="Arial-BoldMT" w:cs="Arial-BoldMT"/>
          <w:b/>
          <w:bCs/>
          <w:sz w:val="22"/>
          <w:szCs w:val="22"/>
        </w:rPr>
        <w:t>Lern- und Leistungsdokumentation</w:t>
      </w:r>
      <w:r>
        <w:rPr>
          <w:rFonts w:ascii="ArialMT" w:hAnsi="ArialMT" w:cs="ArialMT"/>
          <w:sz w:val="22"/>
          <w:szCs w:val="22"/>
        </w:rPr>
        <w:t>“ hilft Ihnen, die beruflichen Kompetenzen und die entsprechenden Unterlagen während Ihrer Berufslehre zu sammeln. Das Führen der „Lern- und Leistungsdokumentation“ ist gemäss der Bildungsverordnung Art. 15 obligatorisch. Sie bildet eine Dokumentation über alle wichtigen Arbeiten während der Berufslehre und soll auch die persönlichen Unterlagen (Lehrvertrag, Bildungsberichte, Unterlagen aus Berufsfachschule und überbetrieblichen Kursen sowie Informationen zum Qualifikationsverfahren) umfassen.</w:t>
      </w:r>
    </w:p>
    <w:p w:rsidR="00FA09D8" w:rsidRDefault="00FA09D8" w:rsidP="00FA09D8">
      <w:pPr>
        <w:autoSpaceDE w:val="0"/>
        <w:autoSpaceDN w:val="0"/>
        <w:adjustRightInd w:val="0"/>
        <w:spacing w:line="240" w:lineRule="auto"/>
        <w:rPr>
          <w:rFonts w:ascii="ArialMT" w:hAnsi="ArialMT" w:cs="ArialMT"/>
          <w:sz w:val="22"/>
          <w:szCs w:val="22"/>
        </w:rPr>
      </w:pPr>
    </w:p>
    <w:p w:rsidR="00FA09D8" w:rsidRDefault="00FA09D8" w:rsidP="00FA09D8">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Sie können darin jederzeit nachsehen, wie weit Sie in der Ausbildung sind, wo Sie allenfalls noch Lücken aufweisen. Sie können damit ebenfalls den Ausbildungsverantwortlichen oder möglichen neuen Arbeitgebern gegenüber belegen, was Sie können. Diese Dokumentation ist ein Nachweis über die erworbenen Kompetenzen.</w:t>
      </w:r>
    </w:p>
    <w:p w:rsidR="00FA09D8" w:rsidRDefault="00FA09D8" w:rsidP="00FA09D8">
      <w:pPr>
        <w:autoSpaceDE w:val="0"/>
        <w:autoSpaceDN w:val="0"/>
        <w:adjustRightInd w:val="0"/>
        <w:spacing w:line="240" w:lineRule="auto"/>
        <w:rPr>
          <w:rFonts w:cs="Arial"/>
        </w:rPr>
      </w:pPr>
    </w:p>
    <w:p w:rsidR="00FA09D8" w:rsidRDefault="00FA09D8" w:rsidP="00FA09D8">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Mit dem nötigen Einsatz erarbeiten Sie eine persönliche, individuell geführte Sammlung, die Sie beliebig erweitern und ergänzen können. Es soll Lernhilfe, Gedächtnisstütze, Planungshilfe, Hilfe für Prüfungsvorbereitung und Nachschlagewerk sein. An der praktischen Abschlussprüfung müssen Sie diese Dokumentation den Experten vorlegen und dürfen daraus auch Informationen entnehmen. Diese Dokumentation ist also für Sie eine Art „Prüfungsspick“. Je besser, genauer und übersichtlicher Ihr Ordner geführt ist, desto schneller können Sie auf wichtige Ausbildungselemente zurückgreifen.</w:t>
      </w:r>
    </w:p>
    <w:p w:rsidR="00FA09D8" w:rsidRDefault="00FA09D8" w:rsidP="00FA09D8">
      <w:pPr>
        <w:autoSpaceDE w:val="0"/>
        <w:autoSpaceDN w:val="0"/>
        <w:adjustRightInd w:val="0"/>
        <w:spacing w:line="240" w:lineRule="auto"/>
        <w:rPr>
          <w:rFonts w:ascii="ArialMT" w:hAnsi="ArialMT" w:cs="ArialMT"/>
          <w:sz w:val="22"/>
          <w:szCs w:val="22"/>
        </w:rPr>
      </w:pPr>
    </w:p>
    <w:p w:rsidR="00FA09D8" w:rsidRDefault="00FA09D8" w:rsidP="00FA09D8">
      <w:pPr>
        <w:autoSpaceDE w:val="0"/>
        <w:autoSpaceDN w:val="0"/>
        <w:adjustRightInd w:val="0"/>
        <w:spacing w:line="240" w:lineRule="auto"/>
        <w:rPr>
          <w:rFonts w:ascii="ArialMT" w:hAnsi="ArialMT" w:cs="ArialMT"/>
          <w:sz w:val="22"/>
          <w:szCs w:val="22"/>
        </w:rPr>
      </w:pPr>
      <w:r>
        <w:rPr>
          <w:rFonts w:ascii="ArialMT" w:hAnsi="ArialMT" w:cs="ArialMT"/>
          <w:sz w:val="22"/>
          <w:szCs w:val="22"/>
        </w:rPr>
        <w:t xml:space="preserve">Ihre „Lern- und Leistungsdokumentation“ ist Ihre persönliche Visitenkarte. Sie dokumentieren, wer Sie sind und was Sie können. </w:t>
      </w:r>
    </w:p>
    <w:p w:rsidR="005D415A" w:rsidRDefault="005D415A" w:rsidP="00FA09D8">
      <w:pPr>
        <w:autoSpaceDE w:val="0"/>
        <w:autoSpaceDN w:val="0"/>
        <w:adjustRightInd w:val="0"/>
        <w:spacing w:line="240" w:lineRule="auto"/>
        <w:rPr>
          <w:rFonts w:ascii="ArialMT" w:hAnsi="ArialMT" w:cs="ArialMT"/>
          <w:sz w:val="22"/>
          <w:szCs w:val="22"/>
        </w:rPr>
      </w:pPr>
    </w:p>
    <w:p w:rsidR="005D415A" w:rsidRDefault="005D415A" w:rsidP="005D415A">
      <w:pPr>
        <w:tabs>
          <w:tab w:val="left" w:pos="4678"/>
          <w:tab w:val="left" w:pos="6095"/>
        </w:tabs>
        <w:spacing w:after="120"/>
        <w:rPr>
          <w:rFonts w:cs="Arial"/>
          <w:sz w:val="22"/>
        </w:rPr>
      </w:pPr>
      <w:r w:rsidRPr="005D415A">
        <w:rPr>
          <w:rFonts w:cs="Arial"/>
          <w:sz w:val="22"/>
        </w:rPr>
        <w:t>Beginnen Sie jetzt, mit dieser Lern- und Leistungsdokumentation zu arbeiten. Diese wird Sie während Ihrer ganzen Ausbildung begleiten. Machen Sie diese Lern- und Leistungs</w:t>
      </w:r>
      <w:r>
        <w:rPr>
          <w:rFonts w:cs="Arial"/>
          <w:sz w:val="22"/>
        </w:rPr>
        <w:softHyphen/>
      </w:r>
      <w:r w:rsidRPr="005D415A">
        <w:rPr>
          <w:rFonts w:cs="Arial"/>
          <w:sz w:val="22"/>
        </w:rPr>
        <w:t>dokumentation zu Ihrem persönlichen Exemplar und notieren Sie hier Ihre Angaben</w:t>
      </w:r>
    </w:p>
    <w:p w:rsidR="00FA09D8" w:rsidRDefault="00FA09D8" w:rsidP="00FA09D8">
      <w:pPr>
        <w:autoSpaceDE w:val="0"/>
        <w:autoSpaceDN w:val="0"/>
        <w:adjustRightInd w:val="0"/>
        <w:spacing w:line="240" w:lineRule="auto"/>
        <w:rPr>
          <w:rFonts w:cs="Arial"/>
        </w:rPr>
      </w:pPr>
      <w:r>
        <w:rPr>
          <w:rFonts w:ascii="ArialMT" w:hAnsi="ArialMT" w:cs="ArialMT"/>
          <w:sz w:val="22"/>
          <w:szCs w:val="22"/>
        </w:rPr>
        <w:t>Wir wünschen Ihnen viel Erfolg, zündende Ideen und auch etwas Kreativität beim Führen der „Lern- und Leistungsdokumentation“.</w:t>
      </w:r>
    </w:p>
    <w:p w:rsidR="00FA09D8" w:rsidRDefault="00FA09D8" w:rsidP="00DF6FF9">
      <w:pPr>
        <w:tabs>
          <w:tab w:val="left" w:pos="4678"/>
          <w:tab w:val="left" w:pos="6095"/>
        </w:tabs>
        <w:spacing w:after="120"/>
        <w:rPr>
          <w:rFonts w:cs="Arial"/>
        </w:rPr>
      </w:pPr>
    </w:p>
    <w:p w:rsidR="00FA09D8" w:rsidRDefault="00FA09D8" w:rsidP="00DF6FF9">
      <w:pPr>
        <w:tabs>
          <w:tab w:val="left" w:pos="4678"/>
          <w:tab w:val="left" w:pos="6095"/>
        </w:tabs>
        <w:spacing w:after="120"/>
        <w:rPr>
          <w:rFonts w:cs="Arial"/>
        </w:rPr>
      </w:pPr>
    </w:p>
    <w:p w:rsidR="002565CD" w:rsidRPr="002565CD" w:rsidRDefault="002565CD" w:rsidP="002565CD">
      <w:pPr>
        <w:autoSpaceDE w:val="0"/>
        <w:autoSpaceDN w:val="0"/>
        <w:adjustRightInd w:val="0"/>
        <w:spacing w:line="240" w:lineRule="auto"/>
        <w:rPr>
          <w:rFonts w:ascii="Arial-BoldMT" w:hAnsi="Arial-BoldMT" w:cs="Arial-BoldMT"/>
          <w:b/>
          <w:bCs/>
          <w:sz w:val="22"/>
          <w:szCs w:val="22"/>
        </w:rPr>
      </w:pPr>
      <w:r w:rsidRPr="002565CD">
        <w:rPr>
          <w:rFonts w:ascii="Arial-BoldMT" w:hAnsi="Arial-BoldMT" w:cs="Arial-BoldMT"/>
          <w:b/>
          <w:bCs/>
          <w:sz w:val="22"/>
          <w:szCs w:val="22"/>
        </w:rPr>
        <w:t>OdA Wohntextilien Schweiz</w:t>
      </w:r>
    </w:p>
    <w:p w:rsidR="002565CD" w:rsidRPr="002565CD" w:rsidRDefault="002565CD" w:rsidP="002565CD">
      <w:pPr>
        <w:autoSpaceDE w:val="0"/>
        <w:autoSpaceDN w:val="0"/>
        <w:adjustRightInd w:val="0"/>
        <w:spacing w:line="240" w:lineRule="auto"/>
        <w:rPr>
          <w:rFonts w:ascii="Arial-BoldMT" w:hAnsi="Arial-BoldMT" w:cs="Arial-BoldMT"/>
          <w:bCs/>
          <w:sz w:val="22"/>
          <w:szCs w:val="22"/>
        </w:rPr>
      </w:pPr>
      <w:r w:rsidRPr="002565CD">
        <w:rPr>
          <w:rFonts w:ascii="Arial-BoldMT" w:hAnsi="Arial-BoldMT" w:cs="Arial-BoldMT"/>
          <w:bCs/>
          <w:sz w:val="22"/>
          <w:szCs w:val="22"/>
        </w:rPr>
        <w:t>Eichholzstrasse 11</w:t>
      </w:r>
    </w:p>
    <w:p w:rsidR="00FA09D8" w:rsidRDefault="002565CD" w:rsidP="002565CD">
      <w:pPr>
        <w:autoSpaceDE w:val="0"/>
        <w:autoSpaceDN w:val="0"/>
        <w:adjustRightInd w:val="0"/>
        <w:spacing w:line="240" w:lineRule="auto"/>
        <w:rPr>
          <w:rFonts w:ascii="ArialMT" w:hAnsi="ArialMT" w:cs="ArialMT"/>
          <w:sz w:val="22"/>
          <w:szCs w:val="22"/>
        </w:rPr>
      </w:pPr>
      <w:r w:rsidRPr="002565CD">
        <w:rPr>
          <w:rFonts w:ascii="Arial-BoldMT" w:hAnsi="Arial-BoldMT" w:cs="Arial-BoldMT"/>
          <w:bCs/>
          <w:sz w:val="22"/>
          <w:szCs w:val="22"/>
        </w:rPr>
        <w:t>CH-2545 Selzach</w:t>
      </w:r>
      <w:r w:rsidR="00FA09D8">
        <w:rPr>
          <w:rFonts w:ascii="ArialMT" w:hAnsi="ArialMT" w:cs="ArialMT"/>
          <w:sz w:val="22"/>
          <w:szCs w:val="22"/>
        </w:rPr>
        <w:br/>
      </w:r>
    </w:p>
    <w:p w:rsidR="00FA09D8" w:rsidRDefault="002565CD" w:rsidP="002565CD">
      <w:pPr>
        <w:tabs>
          <w:tab w:val="left" w:pos="4678"/>
          <w:tab w:val="left" w:pos="6095"/>
        </w:tabs>
        <w:spacing w:after="120"/>
        <w:rPr>
          <w:rFonts w:cs="Arial"/>
        </w:rPr>
      </w:pPr>
      <w:r w:rsidRPr="002565CD">
        <w:rPr>
          <w:rFonts w:ascii="ArialMT" w:hAnsi="ArialMT" w:cs="ArialMT"/>
          <w:sz w:val="22"/>
          <w:szCs w:val="22"/>
        </w:rPr>
        <w:t>Telefon +41 32 641 55 10</w:t>
      </w:r>
      <w:r>
        <w:rPr>
          <w:rFonts w:ascii="ArialMT" w:hAnsi="ArialMT" w:cs="ArialMT"/>
          <w:sz w:val="22"/>
          <w:szCs w:val="22"/>
        </w:rPr>
        <w:br/>
        <w:t>www.</w:t>
      </w:r>
      <w:r w:rsidRPr="002565CD">
        <w:rPr>
          <w:rFonts w:ascii="ArialMT" w:hAnsi="ArialMT" w:cs="ArialMT"/>
          <w:sz w:val="22"/>
          <w:szCs w:val="22"/>
        </w:rPr>
        <w:t>wohntextilien-schweiz.ch</w:t>
      </w:r>
    </w:p>
    <w:p w:rsidR="00FA09D8" w:rsidRDefault="00FA09D8">
      <w:pPr>
        <w:spacing w:after="160" w:line="259" w:lineRule="auto"/>
        <w:rPr>
          <w:rFonts w:cs="Arial"/>
        </w:rPr>
      </w:pPr>
      <w:r>
        <w:rPr>
          <w:rFonts w:cs="Arial"/>
        </w:rPr>
        <w:br w:type="page"/>
      </w:r>
    </w:p>
    <w:p w:rsidR="00FA09D8" w:rsidRPr="00E07EB1" w:rsidRDefault="00FA09D8" w:rsidP="00C75590">
      <w:pPr>
        <w:pStyle w:val="berschrift1"/>
      </w:pPr>
      <w:r>
        <w:t>Tipps</w:t>
      </w:r>
    </w:p>
    <w:p w:rsidR="00DA38E9" w:rsidRDefault="00DA38E9" w:rsidP="00DA38E9">
      <w:pPr>
        <w:autoSpaceDE w:val="0"/>
        <w:autoSpaceDN w:val="0"/>
        <w:adjustRightInd w:val="0"/>
        <w:spacing w:line="240" w:lineRule="auto"/>
        <w:rPr>
          <w:rFonts w:cs="Arial"/>
        </w:rPr>
      </w:pPr>
    </w:p>
    <w:p w:rsidR="00DA38E9" w:rsidRDefault="00DA38E9" w:rsidP="00DA38E9">
      <w:pPr>
        <w:autoSpaceDE w:val="0"/>
        <w:autoSpaceDN w:val="0"/>
        <w:adjustRightInd w:val="0"/>
        <w:spacing w:line="240" w:lineRule="auto"/>
        <w:rPr>
          <w:rFonts w:ascii="ArialMT" w:hAnsi="ArialMT" w:cs="ArialMT"/>
          <w:color w:val="000000"/>
          <w:sz w:val="22"/>
          <w:szCs w:val="22"/>
        </w:rPr>
      </w:pPr>
      <w:r w:rsidRPr="009C0F24">
        <w:rPr>
          <w:rFonts w:ascii="Arial-BoldMT" w:hAnsi="Arial-BoldMT" w:cs="Arial-BoldMT"/>
          <w:b/>
          <w:bCs/>
          <w:color w:val="000000"/>
          <w:sz w:val="22"/>
          <w:szCs w:val="22"/>
        </w:rPr>
        <w:t xml:space="preserve">Inhaltsverzeichnis </w:t>
      </w:r>
      <w:r w:rsidRPr="009C0F24">
        <w:rPr>
          <w:rFonts w:ascii="ArialMT" w:hAnsi="ArialMT" w:cs="ArialMT"/>
          <w:b/>
          <w:color w:val="000000"/>
          <w:sz w:val="22"/>
          <w:szCs w:val="22"/>
        </w:rPr>
        <w:t>nutzen.</w:t>
      </w:r>
      <w:r w:rsidRPr="009C0F24">
        <w:rPr>
          <w:rFonts w:ascii="ArialMT" w:hAnsi="ArialMT" w:cs="ArialMT"/>
          <w:b/>
          <w:color w:val="000000"/>
          <w:sz w:val="22"/>
          <w:szCs w:val="22"/>
        </w:rPr>
        <w:br/>
      </w:r>
      <w:r>
        <w:rPr>
          <w:rFonts w:ascii="ArialMT" w:hAnsi="ArialMT" w:cs="ArialMT"/>
          <w:color w:val="000000"/>
          <w:sz w:val="22"/>
          <w:szCs w:val="22"/>
        </w:rPr>
        <w:t>Ordnen Sie Ihre ausgefüllten oder selber zusammengestellten Unterlagen fortlaufend in Ihre „Lern- und Leistungsdokumentation“ gemäss dem Inhaltsverzeichnis ein. Eventuell erstellen Sie innerhalb einer Lasche ein Unterverzeichnis, umso rascher an die gesuchten Informationen zu gelangen.</w:t>
      </w:r>
    </w:p>
    <w:p w:rsidR="00DA38E9" w:rsidRDefault="00DA38E9" w:rsidP="00DA38E9">
      <w:pPr>
        <w:autoSpaceDE w:val="0"/>
        <w:autoSpaceDN w:val="0"/>
        <w:adjustRightInd w:val="0"/>
        <w:spacing w:line="240" w:lineRule="auto"/>
        <w:rPr>
          <w:rFonts w:ascii="ArialMT" w:hAnsi="ArialMT" w:cs="ArialMT"/>
          <w:color w:val="000000"/>
          <w:sz w:val="22"/>
          <w:szCs w:val="22"/>
        </w:rPr>
      </w:pPr>
    </w:p>
    <w:p w:rsidR="00DA38E9" w:rsidRPr="009C0F24" w:rsidRDefault="00DA38E9" w:rsidP="00DA38E9">
      <w:pPr>
        <w:autoSpaceDE w:val="0"/>
        <w:autoSpaceDN w:val="0"/>
        <w:adjustRightInd w:val="0"/>
        <w:spacing w:line="240" w:lineRule="auto"/>
        <w:rPr>
          <w:rFonts w:ascii="ArialMT" w:hAnsi="ArialMT" w:cs="ArialMT"/>
          <w:b/>
          <w:color w:val="000000"/>
          <w:sz w:val="22"/>
          <w:szCs w:val="22"/>
        </w:rPr>
      </w:pPr>
      <w:r w:rsidRPr="009C0F24">
        <w:rPr>
          <w:rFonts w:ascii="Arial-BoldMT" w:hAnsi="Arial-BoldMT" w:cs="Arial-BoldMT"/>
          <w:b/>
          <w:bCs/>
          <w:color w:val="000000"/>
          <w:sz w:val="22"/>
          <w:szCs w:val="22"/>
        </w:rPr>
        <w:t xml:space="preserve">Lerntechniken </w:t>
      </w:r>
      <w:r w:rsidRPr="009C0F24">
        <w:rPr>
          <w:rFonts w:ascii="ArialMT" w:hAnsi="ArialMT" w:cs="ArialMT"/>
          <w:b/>
          <w:color w:val="000000"/>
          <w:sz w:val="22"/>
          <w:szCs w:val="22"/>
        </w:rPr>
        <w:t xml:space="preserve">einsetzen. </w:t>
      </w:r>
    </w:p>
    <w:p w:rsidR="00DA38E9" w:rsidRDefault="00DA38E9" w:rsidP="00DA38E9">
      <w:pPr>
        <w:autoSpaceDE w:val="0"/>
        <w:autoSpaceDN w:val="0"/>
        <w:adjustRightInd w:val="0"/>
        <w:spacing w:line="240" w:lineRule="auto"/>
        <w:rPr>
          <w:rFonts w:ascii="ArialMT" w:hAnsi="ArialMT" w:cs="ArialMT"/>
          <w:color w:val="000000"/>
          <w:sz w:val="22"/>
          <w:szCs w:val="22"/>
        </w:rPr>
      </w:pPr>
      <w:r>
        <w:rPr>
          <w:rFonts w:ascii="ArialMT" w:hAnsi="ArialMT" w:cs="ArialMT"/>
          <w:color w:val="000000"/>
          <w:sz w:val="22"/>
          <w:szCs w:val="22"/>
        </w:rPr>
        <w:t>Bitte achten Sie darauf: kurze, prägnante Informationen mit viel Aussagekraft einschreiben. Hilfreich sind oft auch übersichtliche Darstellungen wie Mindmaps, Tabellen, Skizzen, Checklisten, etc. Geschickt gewählte Farben oder Hervorhebungen mit Leuchtstiften erleichtern das Auffinden.</w:t>
      </w:r>
    </w:p>
    <w:p w:rsidR="00DA38E9" w:rsidRDefault="00DA38E9" w:rsidP="00DA38E9">
      <w:pPr>
        <w:autoSpaceDE w:val="0"/>
        <w:autoSpaceDN w:val="0"/>
        <w:adjustRightInd w:val="0"/>
        <w:spacing w:line="240" w:lineRule="auto"/>
        <w:rPr>
          <w:rFonts w:ascii="ArialMT" w:hAnsi="ArialMT" w:cs="ArialMT"/>
          <w:color w:val="000000"/>
          <w:sz w:val="22"/>
          <w:szCs w:val="22"/>
        </w:rPr>
      </w:pPr>
    </w:p>
    <w:p w:rsidR="00DA38E9" w:rsidRPr="009C0F24" w:rsidRDefault="00DA38E9" w:rsidP="00DA38E9">
      <w:pPr>
        <w:autoSpaceDE w:val="0"/>
        <w:autoSpaceDN w:val="0"/>
        <w:adjustRightInd w:val="0"/>
        <w:spacing w:line="240" w:lineRule="auto"/>
        <w:rPr>
          <w:rFonts w:ascii="Arial-BoldMT" w:hAnsi="Arial-BoldMT" w:cs="Arial-BoldMT"/>
          <w:b/>
          <w:bCs/>
          <w:color w:val="000000"/>
          <w:sz w:val="22"/>
          <w:szCs w:val="22"/>
        </w:rPr>
      </w:pPr>
      <w:r w:rsidRPr="009C0F24">
        <w:rPr>
          <w:rFonts w:ascii="ArialMT" w:hAnsi="ArialMT" w:cs="ArialMT"/>
          <w:b/>
          <w:color w:val="000000"/>
          <w:sz w:val="22"/>
          <w:szCs w:val="22"/>
        </w:rPr>
        <w:t>Praxisaufträge ausführen und dokumentieren</w:t>
      </w:r>
    </w:p>
    <w:p w:rsidR="00DA38E9" w:rsidRDefault="00DA38E9" w:rsidP="00DA38E9">
      <w:pPr>
        <w:autoSpaceDE w:val="0"/>
        <w:autoSpaceDN w:val="0"/>
        <w:adjustRightInd w:val="0"/>
        <w:spacing w:line="240" w:lineRule="auto"/>
        <w:rPr>
          <w:rFonts w:ascii="ArialMT" w:hAnsi="ArialMT" w:cs="ArialMT"/>
          <w:color w:val="000000"/>
          <w:sz w:val="22"/>
          <w:szCs w:val="22"/>
        </w:rPr>
      </w:pPr>
      <w:r>
        <w:rPr>
          <w:rFonts w:ascii="ArialMT" w:hAnsi="ArialMT" w:cs="ArialMT"/>
          <w:color w:val="000000"/>
          <w:sz w:val="22"/>
          <w:szCs w:val="22"/>
        </w:rPr>
        <w:t>Führen Sie in jedem Semester die vorgesehenen Praxisaufträge durch. Dokumentieren Sie Ihre Arbeiten. Beschreiben Sie die einzelnen Arbeitsschritte mit Texten und Bildern. Notieren Sie Ihre Erkenntnisse und Tipps.</w:t>
      </w:r>
    </w:p>
    <w:p w:rsidR="00DA38E9" w:rsidRDefault="00DA38E9" w:rsidP="00DA38E9">
      <w:pPr>
        <w:autoSpaceDE w:val="0"/>
        <w:autoSpaceDN w:val="0"/>
        <w:adjustRightInd w:val="0"/>
        <w:spacing w:line="240" w:lineRule="auto"/>
        <w:rPr>
          <w:rFonts w:ascii="ArialMT" w:hAnsi="ArialMT" w:cs="ArialMT"/>
          <w:color w:val="000000"/>
          <w:sz w:val="22"/>
          <w:szCs w:val="22"/>
        </w:rPr>
      </w:pPr>
    </w:p>
    <w:p w:rsidR="00DA38E9" w:rsidRDefault="00DA38E9" w:rsidP="00FA09D8">
      <w:pPr>
        <w:tabs>
          <w:tab w:val="left" w:pos="4678"/>
          <w:tab w:val="left" w:pos="6095"/>
        </w:tabs>
        <w:spacing w:after="120"/>
        <w:rPr>
          <w:rFonts w:cs="Arial"/>
        </w:rPr>
      </w:pPr>
    </w:p>
    <w:p w:rsidR="00236A5D" w:rsidRDefault="00236A5D">
      <w:pPr>
        <w:spacing w:after="160" w:line="259" w:lineRule="auto"/>
        <w:rPr>
          <w:rFonts w:cs="Arial"/>
        </w:rPr>
      </w:pPr>
      <w:r>
        <w:rPr>
          <w:rFonts w:cs="Arial"/>
        </w:rPr>
        <w:br w:type="page"/>
      </w:r>
    </w:p>
    <w:p w:rsidR="00236A5D" w:rsidRPr="00F25D7E" w:rsidRDefault="00236A5D" w:rsidP="00236A5D">
      <w:pPr>
        <w:pStyle w:val="berschrift2"/>
      </w:pPr>
      <w:bookmarkStart w:id="1" w:name="_Toc299643932"/>
      <w:bookmarkStart w:id="2" w:name="_Toc314860189"/>
      <w:bookmarkStart w:id="3" w:name="_Toc314860468"/>
      <w:bookmarkStart w:id="4" w:name="_Toc314860592"/>
      <w:bookmarkStart w:id="5" w:name="_Toc314860748"/>
      <w:bookmarkStart w:id="6" w:name="_Toc314860982"/>
      <w:bookmarkStart w:id="7" w:name="_Toc314861141"/>
      <w:bookmarkStart w:id="8" w:name="_Toc315154811"/>
      <w:bookmarkStart w:id="9" w:name="_Toc456123933"/>
      <w:r w:rsidRPr="00F25D7E">
        <w:t xml:space="preserve">Aufbau der Lern- und </w:t>
      </w:r>
      <w:r w:rsidRPr="00E855C5">
        <w:t>Leistungsdokumentation</w:t>
      </w:r>
      <w:bookmarkEnd w:id="1"/>
      <w:bookmarkEnd w:id="2"/>
      <w:bookmarkEnd w:id="3"/>
      <w:bookmarkEnd w:id="4"/>
      <w:bookmarkEnd w:id="5"/>
      <w:bookmarkEnd w:id="6"/>
      <w:bookmarkEnd w:id="7"/>
      <w:bookmarkEnd w:id="8"/>
      <w:bookmarkEnd w:id="9"/>
    </w:p>
    <w:p w:rsidR="00960332" w:rsidRDefault="00960332" w:rsidP="00960332">
      <w:bookmarkStart w:id="10" w:name="_Hlk521260527"/>
      <w:r w:rsidRPr="00D91C92">
        <w:t>Die Lern- und Leistungsdokumentation besteht aus folgenden Teilen:</w:t>
      </w:r>
    </w:p>
    <w:p w:rsidR="009C0F24" w:rsidRDefault="009C0F24" w:rsidP="00960332"/>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3"/>
        <w:gridCol w:w="2117"/>
        <w:gridCol w:w="4473"/>
        <w:gridCol w:w="2552"/>
      </w:tblGrid>
      <w:tr w:rsidR="00960332" w:rsidRPr="00D91C92" w:rsidTr="004746EC">
        <w:tc>
          <w:tcPr>
            <w:tcW w:w="923" w:type="dxa"/>
            <w:shd w:val="clear" w:color="auto" w:fill="D9D9D9"/>
          </w:tcPr>
          <w:p w:rsidR="00960332" w:rsidRPr="00564E88" w:rsidRDefault="00960332" w:rsidP="004746EC">
            <w:pPr>
              <w:pStyle w:val="TabellenTitel"/>
              <w:ind w:right="-140"/>
            </w:pPr>
            <w:r w:rsidRPr="00564E88">
              <w:t>Register</w:t>
            </w:r>
          </w:p>
        </w:tc>
        <w:tc>
          <w:tcPr>
            <w:tcW w:w="2117" w:type="dxa"/>
            <w:shd w:val="clear" w:color="auto" w:fill="D9D9D9"/>
          </w:tcPr>
          <w:p w:rsidR="00960332" w:rsidRPr="00564E88" w:rsidRDefault="00960332" w:rsidP="004746EC">
            <w:pPr>
              <w:pStyle w:val="TabellenTitel"/>
            </w:pPr>
            <w:r w:rsidRPr="00564E88">
              <w:t>Dokumente</w:t>
            </w:r>
          </w:p>
        </w:tc>
        <w:tc>
          <w:tcPr>
            <w:tcW w:w="4473" w:type="dxa"/>
            <w:shd w:val="clear" w:color="auto" w:fill="D9D9D9"/>
          </w:tcPr>
          <w:p w:rsidR="00960332" w:rsidRPr="00564E88" w:rsidRDefault="00960332" w:rsidP="004746EC">
            <w:pPr>
              <w:pStyle w:val="TabellenTitel"/>
            </w:pPr>
            <w:r w:rsidRPr="00564E88">
              <w:t>Zweck und Inhalte</w:t>
            </w:r>
          </w:p>
        </w:tc>
        <w:tc>
          <w:tcPr>
            <w:tcW w:w="2552" w:type="dxa"/>
            <w:shd w:val="clear" w:color="auto" w:fill="D9D9D9"/>
          </w:tcPr>
          <w:p w:rsidR="00960332" w:rsidRPr="00564E88" w:rsidRDefault="00960332" w:rsidP="004746EC">
            <w:pPr>
              <w:pStyle w:val="TabellenTitel"/>
            </w:pPr>
            <w:r w:rsidRPr="00564E88">
              <w:t>Erstellt durch</w:t>
            </w:r>
          </w:p>
        </w:tc>
      </w:tr>
      <w:tr w:rsidR="00960332" w:rsidRPr="00D91C92" w:rsidTr="004746EC">
        <w:tc>
          <w:tcPr>
            <w:tcW w:w="923" w:type="dxa"/>
          </w:tcPr>
          <w:p w:rsidR="00960332" w:rsidRPr="00564E88" w:rsidRDefault="00960332" w:rsidP="004746EC">
            <w:pPr>
              <w:pStyle w:val="TabellenText"/>
              <w:jc w:val="center"/>
            </w:pPr>
            <w:r w:rsidRPr="00564E88">
              <w:t>1</w:t>
            </w:r>
          </w:p>
        </w:tc>
        <w:tc>
          <w:tcPr>
            <w:tcW w:w="2117" w:type="dxa"/>
          </w:tcPr>
          <w:p w:rsidR="00960332" w:rsidRPr="00564E88" w:rsidRDefault="00960332" w:rsidP="004746EC">
            <w:pPr>
              <w:pStyle w:val="TabellenText"/>
            </w:pPr>
            <w:r>
              <w:t xml:space="preserve">Pendenzen und </w:t>
            </w:r>
            <w:r>
              <w:br/>
              <w:t>Termine</w:t>
            </w: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Überblick über den Ablauf der Ausbildung</w:t>
            </w:r>
          </w:p>
        </w:tc>
        <w:tc>
          <w:tcPr>
            <w:tcW w:w="2552" w:type="dxa"/>
          </w:tcPr>
          <w:p w:rsidR="00960332" w:rsidRPr="00564E88" w:rsidRDefault="00960332" w:rsidP="004746EC">
            <w:pPr>
              <w:pStyle w:val="TabellenText"/>
            </w:pPr>
            <w:r>
              <w:t>Lernende/r</w:t>
            </w:r>
          </w:p>
        </w:tc>
      </w:tr>
      <w:tr w:rsidR="00960332" w:rsidRPr="00D91C92" w:rsidTr="004746EC">
        <w:tc>
          <w:tcPr>
            <w:tcW w:w="923" w:type="dxa"/>
          </w:tcPr>
          <w:p w:rsidR="00960332" w:rsidRPr="00564E88" w:rsidRDefault="00960332" w:rsidP="004746EC">
            <w:pPr>
              <w:pStyle w:val="TabellenText"/>
              <w:jc w:val="center"/>
            </w:pPr>
            <w:r w:rsidRPr="00564E88">
              <w:t>2</w:t>
            </w:r>
          </w:p>
        </w:tc>
        <w:tc>
          <w:tcPr>
            <w:tcW w:w="2117" w:type="dxa"/>
          </w:tcPr>
          <w:p w:rsidR="00960332" w:rsidRPr="00564E88" w:rsidRDefault="00960332" w:rsidP="004746EC">
            <w:pPr>
              <w:pStyle w:val="TabellenText"/>
            </w:pPr>
            <w:r>
              <w:t>Einleitung</w:t>
            </w: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t>Überblick und Tipps zur Lern- und Leistungsdokumentation</w:t>
            </w:r>
          </w:p>
        </w:tc>
        <w:tc>
          <w:tcPr>
            <w:tcW w:w="2552" w:type="dxa"/>
          </w:tcPr>
          <w:p w:rsidR="00960332" w:rsidRPr="00564E88" w:rsidRDefault="002565CD" w:rsidP="004746EC">
            <w:pPr>
              <w:pStyle w:val="TabellenText"/>
            </w:pPr>
            <w:r w:rsidRPr="002565CD">
              <w:t>OdA Wohntextilien Schweiz</w:t>
            </w:r>
          </w:p>
        </w:tc>
      </w:tr>
      <w:tr w:rsidR="00960332" w:rsidRPr="00D91C92" w:rsidTr="004746EC">
        <w:tc>
          <w:tcPr>
            <w:tcW w:w="923" w:type="dxa"/>
          </w:tcPr>
          <w:p w:rsidR="00960332" w:rsidRPr="00564E88" w:rsidRDefault="00960332" w:rsidP="004746EC">
            <w:pPr>
              <w:pStyle w:val="TabellenText"/>
              <w:jc w:val="center"/>
            </w:pPr>
            <w:r w:rsidRPr="001B0C32">
              <w:t>3</w:t>
            </w:r>
          </w:p>
        </w:tc>
        <w:tc>
          <w:tcPr>
            <w:tcW w:w="2117" w:type="dxa"/>
          </w:tcPr>
          <w:p w:rsidR="00960332" w:rsidRPr="00564E88" w:rsidRDefault="00960332" w:rsidP="004746EC">
            <w:pPr>
              <w:pStyle w:val="TabellenText"/>
            </w:pPr>
            <w:r>
              <w:t>Ausbildungsplan</w:t>
            </w: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t>P</w:t>
            </w:r>
            <w:r w:rsidRPr="00564E88">
              <w:t>lanung der betrieblichen Ausbildung</w:t>
            </w:r>
          </w:p>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 xml:space="preserve">Festhalten des Lernstands </w:t>
            </w:r>
          </w:p>
        </w:tc>
        <w:tc>
          <w:tcPr>
            <w:tcW w:w="2552" w:type="dxa"/>
          </w:tcPr>
          <w:p w:rsidR="00960332" w:rsidRPr="00564E88" w:rsidRDefault="00960332" w:rsidP="004746EC">
            <w:pPr>
              <w:pStyle w:val="TabellenText"/>
            </w:pPr>
            <w:r w:rsidRPr="00440666">
              <w:t>Praxisausbild</w:t>
            </w:r>
            <w:r>
              <w:t>n</w:t>
            </w:r>
            <w:r w:rsidRPr="00440666">
              <w:t>er/in</w:t>
            </w:r>
            <w:r w:rsidRPr="00564E88">
              <w:br/>
              <w:t>Lernende/r</w:t>
            </w:r>
          </w:p>
        </w:tc>
      </w:tr>
      <w:tr w:rsidR="00960332" w:rsidRPr="005578EA" w:rsidTr="004746EC">
        <w:tc>
          <w:tcPr>
            <w:tcW w:w="923" w:type="dxa"/>
          </w:tcPr>
          <w:p w:rsidR="00960332" w:rsidRPr="00564E88" w:rsidRDefault="00960332" w:rsidP="004746EC">
            <w:pPr>
              <w:pStyle w:val="TabellenText"/>
              <w:jc w:val="center"/>
            </w:pPr>
            <w:r w:rsidRPr="00564E88">
              <w:t>4</w:t>
            </w:r>
          </w:p>
        </w:tc>
        <w:tc>
          <w:tcPr>
            <w:tcW w:w="2117" w:type="dxa"/>
          </w:tcPr>
          <w:p w:rsidR="00960332" w:rsidRPr="00564E88" w:rsidRDefault="00960332" w:rsidP="004746EC">
            <w:pPr>
              <w:pStyle w:val="TabellenText"/>
              <w:ind w:right="-149"/>
            </w:pPr>
            <w:r>
              <w:t>Praxisaufträge</w:t>
            </w:r>
          </w:p>
        </w:tc>
        <w:tc>
          <w:tcPr>
            <w:tcW w:w="4473" w:type="dxa"/>
          </w:tcPr>
          <w:p w:rsidR="00960332" w:rsidRDefault="00960332" w:rsidP="00960332">
            <w:pPr>
              <w:pStyle w:val="Aufzhlungszeichen"/>
              <w:numPr>
                <w:ilvl w:val="0"/>
                <w:numId w:val="20"/>
              </w:numPr>
              <w:tabs>
                <w:tab w:val="left" w:pos="335"/>
              </w:tabs>
              <w:spacing w:before="60" w:after="60" w:line="240" w:lineRule="auto"/>
              <w:ind w:left="335" w:hanging="300"/>
              <w:contextualSpacing w:val="0"/>
            </w:pPr>
            <w:r>
              <w:t>Checklisten</w:t>
            </w:r>
          </w:p>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t xml:space="preserve">Dokumentation von </w:t>
            </w:r>
            <w:r w:rsidR="002565CD">
              <w:t>Praxisaufträgen</w:t>
            </w:r>
          </w:p>
        </w:tc>
        <w:tc>
          <w:tcPr>
            <w:tcW w:w="2552" w:type="dxa"/>
          </w:tcPr>
          <w:p w:rsidR="00960332" w:rsidRPr="005578EA" w:rsidRDefault="00960332" w:rsidP="004746EC">
            <w:pPr>
              <w:pStyle w:val="TabellenText"/>
            </w:pPr>
            <w:r w:rsidRPr="005578EA">
              <w:t>Lernende/r</w:t>
            </w:r>
          </w:p>
        </w:tc>
      </w:tr>
      <w:tr w:rsidR="00960332" w:rsidRPr="005578EA" w:rsidTr="004746EC">
        <w:tc>
          <w:tcPr>
            <w:tcW w:w="923" w:type="dxa"/>
          </w:tcPr>
          <w:p w:rsidR="00960332" w:rsidRPr="00A10AD9" w:rsidRDefault="00960332" w:rsidP="004746EC">
            <w:pPr>
              <w:pStyle w:val="TabellenText"/>
              <w:jc w:val="center"/>
            </w:pPr>
            <w:r w:rsidRPr="00A10AD9">
              <w:t>6</w:t>
            </w:r>
          </w:p>
        </w:tc>
        <w:tc>
          <w:tcPr>
            <w:tcW w:w="2117" w:type="dxa"/>
          </w:tcPr>
          <w:p w:rsidR="00960332" w:rsidRPr="00A10AD9" w:rsidRDefault="00960332" w:rsidP="004746EC">
            <w:pPr>
              <w:pStyle w:val="TabellenText"/>
            </w:pPr>
            <w:r>
              <w:t>Bildungsberichte</w:t>
            </w:r>
          </w:p>
        </w:tc>
        <w:tc>
          <w:tcPr>
            <w:tcW w:w="4473" w:type="dxa"/>
          </w:tcPr>
          <w:p w:rsidR="00960332" w:rsidRPr="00A10AD9" w:rsidRDefault="00960332" w:rsidP="00960332">
            <w:pPr>
              <w:pStyle w:val="Aufzhlungszeichen"/>
              <w:numPr>
                <w:ilvl w:val="0"/>
                <w:numId w:val="20"/>
              </w:numPr>
              <w:tabs>
                <w:tab w:val="left" w:pos="335"/>
              </w:tabs>
              <w:spacing w:before="60" w:after="60" w:line="240" w:lineRule="auto"/>
              <w:ind w:left="335" w:hanging="300"/>
              <w:contextualSpacing w:val="0"/>
            </w:pPr>
          </w:p>
        </w:tc>
        <w:tc>
          <w:tcPr>
            <w:tcW w:w="2552" w:type="dxa"/>
          </w:tcPr>
          <w:p w:rsidR="00960332" w:rsidRPr="005578EA" w:rsidRDefault="00960332" w:rsidP="004746EC">
            <w:pPr>
              <w:pStyle w:val="TabellenText"/>
            </w:pPr>
            <w:r>
              <w:t>Berufsbildner/in</w:t>
            </w:r>
          </w:p>
        </w:tc>
      </w:tr>
      <w:tr w:rsidR="00960332" w:rsidRPr="00D91C92" w:rsidTr="004746EC">
        <w:tc>
          <w:tcPr>
            <w:tcW w:w="923" w:type="dxa"/>
          </w:tcPr>
          <w:p w:rsidR="00960332" w:rsidRPr="00564E88" w:rsidRDefault="00960332" w:rsidP="004746EC">
            <w:pPr>
              <w:pStyle w:val="TabellenText"/>
              <w:jc w:val="center"/>
            </w:pPr>
            <w:r w:rsidRPr="00564E88">
              <w:t>7</w:t>
            </w:r>
          </w:p>
        </w:tc>
        <w:tc>
          <w:tcPr>
            <w:tcW w:w="2117" w:type="dxa"/>
          </w:tcPr>
          <w:p w:rsidR="00960332" w:rsidRPr="00564E88" w:rsidRDefault="00960332" w:rsidP="004746EC">
            <w:pPr>
              <w:pStyle w:val="TabellenText"/>
            </w:pPr>
            <w:r w:rsidRPr="00564E88">
              <w:t>Berufsfachschule</w:t>
            </w: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Semesterzeugnisse und Zertifikate (Sprachen und Informatik) der Berufsfachschule</w:t>
            </w:r>
          </w:p>
        </w:tc>
        <w:tc>
          <w:tcPr>
            <w:tcW w:w="2552" w:type="dxa"/>
          </w:tcPr>
          <w:p w:rsidR="00960332" w:rsidRPr="00564E88" w:rsidRDefault="00960332" w:rsidP="004746EC">
            <w:pPr>
              <w:pStyle w:val="TabellenText"/>
            </w:pPr>
            <w:r w:rsidRPr="00564E88">
              <w:t>Berufsfachschule</w:t>
            </w:r>
          </w:p>
        </w:tc>
      </w:tr>
      <w:tr w:rsidR="002565CD" w:rsidRPr="005578EA" w:rsidTr="00633385">
        <w:tc>
          <w:tcPr>
            <w:tcW w:w="923" w:type="dxa"/>
          </w:tcPr>
          <w:p w:rsidR="002565CD" w:rsidRPr="00564E88" w:rsidRDefault="002565CD" w:rsidP="00633385">
            <w:pPr>
              <w:pStyle w:val="TabellenText"/>
              <w:jc w:val="center"/>
            </w:pPr>
            <w:r w:rsidRPr="00564E88">
              <w:t>5</w:t>
            </w:r>
          </w:p>
        </w:tc>
        <w:tc>
          <w:tcPr>
            <w:tcW w:w="2117" w:type="dxa"/>
          </w:tcPr>
          <w:p w:rsidR="002565CD" w:rsidRPr="00564E88" w:rsidRDefault="002565CD" w:rsidP="00633385">
            <w:pPr>
              <w:pStyle w:val="TabellenText"/>
            </w:pPr>
            <w:r w:rsidRPr="00564E88">
              <w:t>Qualifikations</w:t>
            </w:r>
            <w:r>
              <w:t>-</w:t>
            </w:r>
            <w:r w:rsidRPr="00564E88">
              <w:t>verfahren</w:t>
            </w:r>
          </w:p>
        </w:tc>
        <w:tc>
          <w:tcPr>
            <w:tcW w:w="4473" w:type="dxa"/>
          </w:tcPr>
          <w:p w:rsidR="002565CD" w:rsidRDefault="002565CD" w:rsidP="00633385">
            <w:pPr>
              <w:pStyle w:val="Aufzhlungszeichen"/>
              <w:numPr>
                <w:ilvl w:val="0"/>
                <w:numId w:val="20"/>
              </w:numPr>
              <w:tabs>
                <w:tab w:val="left" w:pos="335"/>
              </w:tabs>
              <w:spacing w:before="60" w:after="60" w:line="240" w:lineRule="auto"/>
              <w:ind w:left="335" w:hanging="300"/>
              <w:contextualSpacing w:val="0"/>
            </w:pPr>
            <w:r>
              <w:t>Hinweise zum Qualifikationsverfahren</w:t>
            </w:r>
          </w:p>
          <w:p w:rsidR="002565CD" w:rsidRDefault="002565CD" w:rsidP="00633385">
            <w:pPr>
              <w:pStyle w:val="Aufzhlungszeichen"/>
              <w:numPr>
                <w:ilvl w:val="0"/>
                <w:numId w:val="20"/>
              </w:numPr>
              <w:tabs>
                <w:tab w:val="left" w:pos="335"/>
              </w:tabs>
              <w:spacing w:before="60" w:after="60" w:line="240" w:lineRule="auto"/>
              <w:ind w:left="335" w:hanging="300"/>
              <w:contextualSpacing w:val="0"/>
            </w:pPr>
            <w:r>
              <w:t>Praktische Prüfung</w:t>
            </w:r>
          </w:p>
          <w:p w:rsidR="002565CD" w:rsidRDefault="002565CD" w:rsidP="00633385">
            <w:pPr>
              <w:pStyle w:val="Aufzhlungszeichen"/>
              <w:numPr>
                <w:ilvl w:val="0"/>
                <w:numId w:val="20"/>
              </w:numPr>
              <w:tabs>
                <w:tab w:val="left" w:pos="335"/>
              </w:tabs>
              <w:spacing w:before="60" w:after="60" w:line="240" w:lineRule="auto"/>
              <w:ind w:left="335" w:hanging="300"/>
              <w:contextualSpacing w:val="0"/>
            </w:pPr>
            <w:r>
              <w:t>Berufskenntnisse</w:t>
            </w:r>
          </w:p>
          <w:p w:rsidR="002565CD" w:rsidRDefault="002565CD" w:rsidP="00633385">
            <w:pPr>
              <w:pStyle w:val="Aufzhlungszeichen"/>
              <w:numPr>
                <w:ilvl w:val="0"/>
                <w:numId w:val="20"/>
              </w:numPr>
              <w:tabs>
                <w:tab w:val="left" w:pos="335"/>
              </w:tabs>
              <w:spacing w:before="60" w:after="60" w:line="240" w:lineRule="auto"/>
              <w:ind w:left="335" w:hanging="300"/>
              <w:contextualSpacing w:val="0"/>
            </w:pPr>
            <w:r>
              <w:t>Allgemeinbildung</w:t>
            </w:r>
          </w:p>
          <w:p w:rsidR="002565CD" w:rsidRPr="00564E88" w:rsidRDefault="002565CD" w:rsidP="00633385">
            <w:pPr>
              <w:pStyle w:val="Aufzhlungszeichen"/>
              <w:numPr>
                <w:ilvl w:val="0"/>
                <w:numId w:val="20"/>
              </w:numPr>
              <w:tabs>
                <w:tab w:val="left" w:pos="335"/>
              </w:tabs>
              <w:spacing w:before="60" w:after="60" w:line="240" w:lineRule="auto"/>
              <w:ind w:left="335" w:hanging="300"/>
              <w:contextualSpacing w:val="0"/>
            </w:pPr>
            <w:r>
              <w:t>Erfahrungsnoten</w:t>
            </w:r>
          </w:p>
        </w:tc>
        <w:tc>
          <w:tcPr>
            <w:tcW w:w="2552" w:type="dxa"/>
          </w:tcPr>
          <w:p w:rsidR="002565CD" w:rsidRPr="005578EA" w:rsidRDefault="002565CD" w:rsidP="00633385">
            <w:pPr>
              <w:pStyle w:val="TabellenText"/>
            </w:pPr>
            <w:r>
              <w:t>Experten</w:t>
            </w:r>
          </w:p>
        </w:tc>
      </w:tr>
      <w:tr w:rsidR="00960332" w:rsidRPr="00D91C92" w:rsidTr="004746EC">
        <w:tc>
          <w:tcPr>
            <w:tcW w:w="923" w:type="dxa"/>
          </w:tcPr>
          <w:p w:rsidR="00960332" w:rsidRPr="00564E88" w:rsidRDefault="00960332" w:rsidP="004746EC">
            <w:pPr>
              <w:pStyle w:val="TabellenText"/>
              <w:jc w:val="center"/>
            </w:pPr>
            <w:r>
              <w:t>8</w:t>
            </w:r>
          </w:p>
        </w:tc>
        <w:tc>
          <w:tcPr>
            <w:tcW w:w="2117" w:type="dxa"/>
          </w:tcPr>
          <w:p w:rsidR="00960332" w:rsidRPr="00564E88" w:rsidRDefault="00960332" w:rsidP="004746EC">
            <w:pPr>
              <w:pStyle w:val="TabellenText"/>
            </w:pPr>
            <w:r w:rsidRPr="00564E88">
              <w:t>Bildungsverordnung,</w:t>
            </w:r>
            <w:r w:rsidRPr="00564E88">
              <w:br/>
              <w:t>Bildungsplan</w:t>
            </w:r>
            <w:r w:rsidRPr="00564E88">
              <w:br/>
              <w:t>Lehrvertrag</w:t>
            </w: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t>R</w:t>
            </w:r>
            <w:r w:rsidRPr="00564E88">
              <w:t>echtliche Vorgaben zur beruflichen Grundbildung</w:t>
            </w:r>
          </w:p>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Beschreibung der beruflichen Grundbildung und des Qualifikationsverfahrens</w:t>
            </w:r>
          </w:p>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t>U</w:t>
            </w:r>
            <w:r w:rsidRPr="00564E88">
              <w:t>nterzeichneter und von der kantonalen Behörde genehmigter Lehrvertrag</w:t>
            </w:r>
          </w:p>
        </w:tc>
        <w:tc>
          <w:tcPr>
            <w:tcW w:w="2552" w:type="dxa"/>
          </w:tcPr>
          <w:p w:rsidR="00960332" w:rsidRDefault="00960332" w:rsidP="004746EC">
            <w:pPr>
              <w:pStyle w:val="TabellenText"/>
            </w:pPr>
            <w:r>
              <w:t>SBFI</w:t>
            </w:r>
            <w:r>
              <w:br/>
            </w:r>
          </w:p>
          <w:p w:rsidR="00960332" w:rsidRPr="00564E88" w:rsidRDefault="00960332" w:rsidP="004746EC">
            <w:pPr>
              <w:pStyle w:val="TabellenText"/>
            </w:pPr>
            <w:r>
              <w:br/>
            </w:r>
          </w:p>
          <w:p w:rsidR="00960332" w:rsidRPr="00564E88" w:rsidRDefault="00960332" w:rsidP="004746EC">
            <w:pPr>
              <w:pStyle w:val="TabellenText"/>
            </w:pPr>
            <w:r w:rsidRPr="00564E88">
              <w:t>Berufsbildner/in</w:t>
            </w:r>
          </w:p>
        </w:tc>
      </w:tr>
      <w:tr w:rsidR="00960332" w:rsidRPr="00D91C92" w:rsidTr="004746EC">
        <w:tc>
          <w:tcPr>
            <w:tcW w:w="923" w:type="dxa"/>
          </w:tcPr>
          <w:p w:rsidR="00960332" w:rsidRDefault="00960332" w:rsidP="004746EC">
            <w:pPr>
              <w:pStyle w:val="TabellenText"/>
              <w:jc w:val="center"/>
            </w:pPr>
            <w:r>
              <w:t>9</w:t>
            </w:r>
          </w:p>
        </w:tc>
        <w:tc>
          <w:tcPr>
            <w:tcW w:w="2117" w:type="dxa"/>
          </w:tcPr>
          <w:p w:rsidR="00960332" w:rsidRPr="00564E88" w:rsidRDefault="00960332" w:rsidP="004746EC">
            <w:pPr>
              <w:pStyle w:val="TabellenText"/>
            </w:pPr>
            <w:r>
              <w:t>Glossar</w:t>
            </w:r>
          </w:p>
        </w:tc>
        <w:tc>
          <w:tcPr>
            <w:tcW w:w="4473" w:type="dxa"/>
          </w:tcPr>
          <w:p w:rsidR="00960332" w:rsidRDefault="00960332" w:rsidP="00960332">
            <w:pPr>
              <w:pStyle w:val="Aufzhlungszeichen"/>
              <w:numPr>
                <w:ilvl w:val="0"/>
                <w:numId w:val="20"/>
              </w:numPr>
              <w:tabs>
                <w:tab w:val="left" w:pos="335"/>
              </w:tabs>
              <w:spacing w:before="60" w:after="60" w:line="240" w:lineRule="auto"/>
              <w:ind w:left="335" w:hanging="300"/>
              <w:contextualSpacing w:val="0"/>
            </w:pPr>
            <w:r>
              <w:t>Erklärung der wichtigsten Begriffe</w:t>
            </w:r>
          </w:p>
        </w:tc>
        <w:tc>
          <w:tcPr>
            <w:tcW w:w="2552" w:type="dxa"/>
          </w:tcPr>
          <w:p w:rsidR="00960332" w:rsidRPr="00564E88" w:rsidRDefault="002565CD" w:rsidP="004746EC">
            <w:pPr>
              <w:pStyle w:val="TabellenText"/>
            </w:pPr>
            <w:r w:rsidRPr="002565CD">
              <w:t>OdA Wohntextilien Schweiz</w:t>
            </w:r>
          </w:p>
        </w:tc>
      </w:tr>
      <w:tr w:rsidR="00960332" w:rsidRPr="00D91C92" w:rsidTr="004746EC">
        <w:tc>
          <w:tcPr>
            <w:tcW w:w="923" w:type="dxa"/>
          </w:tcPr>
          <w:p w:rsidR="00960332" w:rsidRPr="00564E88" w:rsidRDefault="00960332" w:rsidP="004746EC">
            <w:pPr>
              <w:pStyle w:val="TabellenText"/>
              <w:jc w:val="center"/>
            </w:pPr>
            <w:r w:rsidRPr="00564E88">
              <w:t>10</w:t>
            </w:r>
          </w:p>
        </w:tc>
        <w:tc>
          <w:tcPr>
            <w:tcW w:w="2117" w:type="dxa"/>
          </w:tcPr>
          <w:p w:rsidR="00960332" w:rsidRPr="00564E88" w:rsidRDefault="00960332" w:rsidP="004746EC">
            <w:pPr>
              <w:pStyle w:val="TabellenText"/>
            </w:pP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Inhalt kann individuell bestimmt werden</w:t>
            </w:r>
          </w:p>
        </w:tc>
        <w:tc>
          <w:tcPr>
            <w:tcW w:w="2552" w:type="dxa"/>
          </w:tcPr>
          <w:p w:rsidR="00960332" w:rsidRPr="00564E88" w:rsidRDefault="00960332" w:rsidP="004746EC">
            <w:pPr>
              <w:pStyle w:val="TabellenText"/>
            </w:pPr>
            <w:r w:rsidRPr="00564E88">
              <w:t>Lernende/r</w:t>
            </w:r>
          </w:p>
        </w:tc>
      </w:tr>
      <w:tr w:rsidR="00960332" w:rsidRPr="00D91C92" w:rsidTr="004746EC">
        <w:tc>
          <w:tcPr>
            <w:tcW w:w="923" w:type="dxa"/>
          </w:tcPr>
          <w:p w:rsidR="00960332" w:rsidRPr="00564E88" w:rsidRDefault="00960332" w:rsidP="004746EC">
            <w:pPr>
              <w:pStyle w:val="TabellenText"/>
              <w:jc w:val="center"/>
            </w:pPr>
            <w:r w:rsidRPr="00564E88">
              <w:t>11</w:t>
            </w:r>
          </w:p>
        </w:tc>
        <w:tc>
          <w:tcPr>
            <w:tcW w:w="2117" w:type="dxa"/>
          </w:tcPr>
          <w:p w:rsidR="00960332" w:rsidRPr="00564E88" w:rsidRDefault="00960332" w:rsidP="004746EC">
            <w:pPr>
              <w:pStyle w:val="TabellenText"/>
            </w:pP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Inhalt kann individuell bestimmt werden</w:t>
            </w:r>
          </w:p>
        </w:tc>
        <w:tc>
          <w:tcPr>
            <w:tcW w:w="2552" w:type="dxa"/>
          </w:tcPr>
          <w:p w:rsidR="00960332" w:rsidRPr="00564E88" w:rsidRDefault="00960332" w:rsidP="004746EC">
            <w:pPr>
              <w:pStyle w:val="TabellenText"/>
            </w:pPr>
            <w:r w:rsidRPr="00564E88">
              <w:t>Lernende/r</w:t>
            </w:r>
          </w:p>
        </w:tc>
      </w:tr>
      <w:tr w:rsidR="00960332" w:rsidRPr="00D91C92" w:rsidTr="004746EC">
        <w:tc>
          <w:tcPr>
            <w:tcW w:w="923" w:type="dxa"/>
          </w:tcPr>
          <w:p w:rsidR="00960332" w:rsidRPr="00564E88" w:rsidRDefault="00960332" w:rsidP="004746EC">
            <w:pPr>
              <w:pStyle w:val="TabellenText"/>
              <w:jc w:val="center"/>
            </w:pPr>
            <w:r>
              <w:t>12</w:t>
            </w:r>
          </w:p>
        </w:tc>
        <w:tc>
          <w:tcPr>
            <w:tcW w:w="2117" w:type="dxa"/>
          </w:tcPr>
          <w:p w:rsidR="00960332" w:rsidRPr="00564E88" w:rsidRDefault="00960332" w:rsidP="004746EC">
            <w:pPr>
              <w:pStyle w:val="TabellenText"/>
            </w:pPr>
          </w:p>
        </w:tc>
        <w:tc>
          <w:tcPr>
            <w:tcW w:w="4473" w:type="dxa"/>
          </w:tcPr>
          <w:p w:rsidR="00960332" w:rsidRPr="00564E88" w:rsidRDefault="00960332" w:rsidP="00960332">
            <w:pPr>
              <w:pStyle w:val="Aufzhlungszeichen"/>
              <w:numPr>
                <w:ilvl w:val="0"/>
                <w:numId w:val="20"/>
              </w:numPr>
              <w:tabs>
                <w:tab w:val="left" w:pos="335"/>
              </w:tabs>
              <w:spacing w:before="60" w:after="60" w:line="240" w:lineRule="auto"/>
              <w:ind w:left="335" w:hanging="300"/>
              <w:contextualSpacing w:val="0"/>
            </w:pPr>
            <w:r w:rsidRPr="00564E88">
              <w:t>Inhalt kann individuell bestimmt werden</w:t>
            </w:r>
          </w:p>
        </w:tc>
        <w:tc>
          <w:tcPr>
            <w:tcW w:w="2552" w:type="dxa"/>
          </w:tcPr>
          <w:p w:rsidR="00960332" w:rsidRPr="00564E88" w:rsidRDefault="00960332" w:rsidP="004746EC">
            <w:pPr>
              <w:pStyle w:val="TabellenText"/>
            </w:pPr>
            <w:r>
              <w:t>Lernende/r</w:t>
            </w:r>
          </w:p>
        </w:tc>
      </w:tr>
    </w:tbl>
    <w:p w:rsidR="00960332" w:rsidRDefault="00960332" w:rsidP="00960332">
      <w:pPr>
        <w:pStyle w:val="Textblock"/>
        <w:spacing w:after="0"/>
        <w:rPr>
          <w:lang w:eastAsia="de-CH"/>
        </w:rPr>
      </w:pPr>
    </w:p>
    <w:p w:rsidR="00960332" w:rsidRPr="00AB17D4" w:rsidRDefault="00960332" w:rsidP="00960332">
      <w:pPr>
        <w:pStyle w:val="Textblock"/>
      </w:pPr>
      <w:r w:rsidRPr="00FF5469">
        <w:rPr>
          <w:lang w:eastAsia="de-CH"/>
        </w:rPr>
        <w:t>Weitere Informationen finden Sie in den einzelnen Registern.</w:t>
      </w:r>
    </w:p>
    <w:bookmarkEnd w:id="10"/>
    <w:p w:rsidR="00C90B0D" w:rsidRDefault="00C90B0D" w:rsidP="00FA09D8">
      <w:pPr>
        <w:tabs>
          <w:tab w:val="left" w:pos="4678"/>
          <w:tab w:val="left" w:pos="6095"/>
        </w:tabs>
        <w:spacing w:after="120"/>
        <w:rPr>
          <w:rFonts w:cs="Arial"/>
        </w:rPr>
      </w:pPr>
    </w:p>
    <w:p w:rsidR="00C90B0D" w:rsidRDefault="00C90B0D" w:rsidP="00FA09D8">
      <w:pPr>
        <w:tabs>
          <w:tab w:val="left" w:pos="4678"/>
          <w:tab w:val="left" w:pos="6095"/>
        </w:tabs>
        <w:spacing w:after="120"/>
        <w:rPr>
          <w:rFonts w:cs="Arial"/>
        </w:rPr>
      </w:pPr>
    </w:p>
    <w:p w:rsidR="004605EF" w:rsidRDefault="004605EF">
      <w:pPr>
        <w:spacing w:after="160" w:line="259" w:lineRule="auto"/>
        <w:rPr>
          <w:rFonts w:cs="Arial"/>
        </w:rPr>
      </w:pPr>
      <w:r>
        <w:rPr>
          <w:rFonts w:cs="Arial"/>
        </w:rPr>
        <w:br w:type="page"/>
      </w:r>
    </w:p>
    <w:p w:rsidR="004605EF" w:rsidRDefault="004605EF" w:rsidP="004605EF">
      <w:pPr>
        <w:pStyle w:val="berschrift2"/>
      </w:pPr>
      <w:bookmarkStart w:id="11" w:name="_Toc299643933"/>
      <w:bookmarkStart w:id="12" w:name="_Toc314860190"/>
      <w:bookmarkStart w:id="13" w:name="_Toc314860469"/>
      <w:bookmarkStart w:id="14" w:name="_Toc314860593"/>
      <w:bookmarkStart w:id="15" w:name="_Toc314860749"/>
      <w:bookmarkStart w:id="16" w:name="_Toc314860983"/>
      <w:bookmarkStart w:id="17" w:name="_Toc314861142"/>
      <w:bookmarkStart w:id="18" w:name="_Toc315154812"/>
      <w:bookmarkStart w:id="19" w:name="_Toc456123934"/>
      <w:r w:rsidRPr="00C02C38">
        <w:t>Abkürzungen</w:t>
      </w:r>
      <w:bookmarkEnd w:id="11"/>
      <w:bookmarkEnd w:id="12"/>
      <w:bookmarkEnd w:id="13"/>
      <w:bookmarkEnd w:id="14"/>
      <w:bookmarkEnd w:id="15"/>
      <w:bookmarkEnd w:id="16"/>
      <w:bookmarkEnd w:id="17"/>
      <w:bookmarkEnd w:id="18"/>
      <w:bookmarkEnd w:id="19"/>
    </w:p>
    <w:p w:rsidR="004605EF" w:rsidRPr="001B0AF2" w:rsidRDefault="004605EF" w:rsidP="004605EF"/>
    <w:tbl>
      <w:tblPr>
        <w:tblW w:w="9322" w:type="dxa"/>
        <w:tblLook w:val="04A0" w:firstRow="1" w:lastRow="0" w:firstColumn="1" w:lastColumn="0" w:noHBand="0" w:noVBand="1"/>
      </w:tblPr>
      <w:tblGrid>
        <w:gridCol w:w="1161"/>
        <w:gridCol w:w="8161"/>
      </w:tblGrid>
      <w:tr w:rsidR="004605EF" w:rsidRPr="00471E05" w:rsidTr="004746EC">
        <w:tc>
          <w:tcPr>
            <w:tcW w:w="1161" w:type="dxa"/>
          </w:tcPr>
          <w:p w:rsidR="004605EF" w:rsidRPr="002F0346" w:rsidRDefault="004605EF" w:rsidP="004605EF">
            <w:pPr>
              <w:spacing w:before="40" w:after="40"/>
            </w:pPr>
            <w:r w:rsidRPr="002F0346">
              <w:t>BBG</w:t>
            </w:r>
          </w:p>
        </w:tc>
        <w:tc>
          <w:tcPr>
            <w:tcW w:w="8161" w:type="dxa"/>
          </w:tcPr>
          <w:p w:rsidR="004605EF" w:rsidRPr="002F0346" w:rsidRDefault="004605EF" w:rsidP="004605EF">
            <w:pPr>
              <w:spacing w:before="40" w:after="40"/>
            </w:pPr>
            <w:r w:rsidRPr="002F0346">
              <w:t>Bundesgesetz über die Berufsbildung</w:t>
            </w:r>
          </w:p>
        </w:tc>
      </w:tr>
      <w:tr w:rsidR="004605EF" w:rsidRPr="00471E05" w:rsidTr="004746EC">
        <w:tc>
          <w:tcPr>
            <w:tcW w:w="1161" w:type="dxa"/>
          </w:tcPr>
          <w:p w:rsidR="004605EF" w:rsidRPr="002F0346" w:rsidRDefault="004605EF" w:rsidP="004605EF">
            <w:pPr>
              <w:spacing w:before="40" w:after="40"/>
            </w:pPr>
            <w:r w:rsidRPr="002F0346">
              <w:t>BFS</w:t>
            </w:r>
          </w:p>
        </w:tc>
        <w:tc>
          <w:tcPr>
            <w:tcW w:w="8161" w:type="dxa"/>
          </w:tcPr>
          <w:p w:rsidR="004605EF" w:rsidRPr="002F0346" w:rsidRDefault="004605EF" w:rsidP="004605EF">
            <w:pPr>
              <w:spacing w:before="40" w:after="40"/>
            </w:pPr>
            <w:r w:rsidRPr="002F0346">
              <w:t>Berufsfachschule</w:t>
            </w:r>
          </w:p>
        </w:tc>
      </w:tr>
      <w:tr w:rsidR="004605EF" w:rsidRPr="00471E05" w:rsidTr="004746EC">
        <w:tc>
          <w:tcPr>
            <w:tcW w:w="1161" w:type="dxa"/>
          </w:tcPr>
          <w:p w:rsidR="004605EF" w:rsidRPr="002F0346" w:rsidRDefault="004605EF" w:rsidP="004605EF">
            <w:pPr>
              <w:spacing w:before="40" w:after="40"/>
            </w:pPr>
            <w:r w:rsidRPr="002F0346">
              <w:t>BiVo</w:t>
            </w:r>
          </w:p>
        </w:tc>
        <w:tc>
          <w:tcPr>
            <w:tcW w:w="8161" w:type="dxa"/>
          </w:tcPr>
          <w:p w:rsidR="004605EF" w:rsidRPr="002F0346" w:rsidRDefault="004605EF" w:rsidP="004605EF">
            <w:pPr>
              <w:spacing w:before="40" w:after="40"/>
            </w:pPr>
            <w:r w:rsidRPr="002F0346">
              <w:t>Bildungsverordnung</w:t>
            </w:r>
          </w:p>
        </w:tc>
      </w:tr>
      <w:tr w:rsidR="004605EF" w:rsidRPr="00471E05" w:rsidTr="004746EC">
        <w:tc>
          <w:tcPr>
            <w:tcW w:w="1161" w:type="dxa"/>
          </w:tcPr>
          <w:p w:rsidR="004605EF" w:rsidRPr="002F0346" w:rsidRDefault="004605EF" w:rsidP="004605EF">
            <w:pPr>
              <w:spacing w:before="40" w:after="40"/>
            </w:pPr>
            <w:r w:rsidRPr="002F0346">
              <w:t>EFZ</w:t>
            </w:r>
          </w:p>
        </w:tc>
        <w:tc>
          <w:tcPr>
            <w:tcW w:w="8161" w:type="dxa"/>
          </w:tcPr>
          <w:p w:rsidR="004605EF" w:rsidRPr="002F0346" w:rsidRDefault="004605EF" w:rsidP="004605EF">
            <w:pPr>
              <w:spacing w:before="40" w:after="40"/>
            </w:pPr>
            <w:r w:rsidRPr="002F0346">
              <w:t>Eidgenössisches Fähigkeitszeugnis</w:t>
            </w:r>
          </w:p>
        </w:tc>
      </w:tr>
      <w:tr w:rsidR="004605EF" w:rsidRPr="00471E05" w:rsidTr="004746EC">
        <w:tc>
          <w:tcPr>
            <w:tcW w:w="1161" w:type="dxa"/>
          </w:tcPr>
          <w:p w:rsidR="004605EF" w:rsidRPr="002F0346" w:rsidRDefault="004605EF" w:rsidP="004605EF">
            <w:pPr>
              <w:spacing w:before="40" w:after="40"/>
            </w:pPr>
            <w:r w:rsidRPr="002F0346">
              <w:t>LLD</w:t>
            </w:r>
          </w:p>
        </w:tc>
        <w:tc>
          <w:tcPr>
            <w:tcW w:w="8161" w:type="dxa"/>
          </w:tcPr>
          <w:p w:rsidR="004605EF" w:rsidRPr="002F0346" w:rsidRDefault="004605EF" w:rsidP="004605EF">
            <w:pPr>
              <w:spacing w:before="40" w:after="40"/>
            </w:pPr>
            <w:r w:rsidRPr="002F0346">
              <w:t>Lern- und Leistungsdokumentation</w:t>
            </w:r>
          </w:p>
        </w:tc>
      </w:tr>
      <w:tr w:rsidR="004605EF" w:rsidRPr="00471E05" w:rsidTr="004746EC">
        <w:tc>
          <w:tcPr>
            <w:tcW w:w="1161" w:type="dxa"/>
          </w:tcPr>
          <w:p w:rsidR="004605EF" w:rsidRPr="002F0346" w:rsidRDefault="004605EF" w:rsidP="004605EF">
            <w:pPr>
              <w:spacing w:before="40" w:after="40"/>
            </w:pPr>
            <w:r w:rsidRPr="002F0346">
              <w:t>LZ</w:t>
            </w:r>
          </w:p>
        </w:tc>
        <w:tc>
          <w:tcPr>
            <w:tcW w:w="8161" w:type="dxa"/>
          </w:tcPr>
          <w:p w:rsidR="004605EF" w:rsidRPr="002F0346" w:rsidRDefault="004605EF" w:rsidP="004605EF">
            <w:pPr>
              <w:spacing w:before="40" w:after="40"/>
            </w:pPr>
            <w:r w:rsidRPr="002F0346">
              <w:t>Leistungsziel</w:t>
            </w:r>
          </w:p>
        </w:tc>
      </w:tr>
      <w:tr w:rsidR="004605EF" w:rsidRPr="00471E05" w:rsidTr="004746EC">
        <w:tc>
          <w:tcPr>
            <w:tcW w:w="1161" w:type="dxa"/>
          </w:tcPr>
          <w:p w:rsidR="004605EF" w:rsidRPr="002F0346" w:rsidRDefault="004605EF" w:rsidP="004605EF">
            <w:pPr>
              <w:spacing w:before="40" w:after="40"/>
            </w:pPr>
            <w:r w:rsidRPr="002F0346">
              <w:t>MSS</w:t>
            </w:r>
          </w:p>
        </w:tc>
        <w:tc>
          <w:tcPr>
            <w:tcW w:w="8161" w:type="dxa"/>
          </w:tcPr>
          <w:p w:rsidR="004605EF" w:rsidRPr="002F0346" w:rsidRDefault="004605EF" w:rsidP="004605EF">
            <w:pPr>
              <w:spacing w:before="40" w:after="40"/>
            </w:pPr>
            <w:r w:rsidRPr="002F0346">
              <w:t>Methoden-, Sozial- und Selbst</w:t>
            </w:r>
            <w:r>
              <w:t>k</w:t>
            </w:r>
            <w:r w:rsidRPr="002F0346">
              <w:t>ompetenzen</w:t>
            </w:r>
          </w:p>
        </w:tc>
      </w:tr>
      <w:tr w:rsidR="004605EF" w:rsidRPr="00471E05" w:rsidTr="004746EC">
        <w:tc>
          <w:tcPr>
            <w:tcW w:w="1161" w:type="dxa"/>
          </w:tcPr>
          <w:p w:rsidR="004605EF" w:rsidRPr="002F0346" w:rsidRDefault="004605EF" w:rsidP="004605EF">
            <w:pPr>
              <w:spacing w:before="40" w:after="40"/>
            </w:pPr>
            <w:r w:rsidRPr="002F0346">
              <w:t>OdA</w:t>
            </w:r>
          </w:p>
        </w:tc>
        <w:tc>
          <w:tcPr>
            <w:tcW w:w="8161" w:type="dxa"/>
          </w:tcPr>
          <w:p w:rsidR="004605EF" w:rsidRPr="002F0346" w:rsidRDefault="004605EF" w:rsidP="004605EF">
            <w:pPr>
              <w:spacing w:before="40" w:after="40"/>
            </w:pPr>
            <w:r w:rsidRPr="002F0346">
              <w:t>Organisation der Arbeitswelt</w:t>
            </w:r>
            <w:r>
              <w:t xml:space="preserve"> (Berufsverbände, Branchenorganisationen usw.)</w:t>
            </w:r>
          </w:p>
        </w:tc>
      </w:tr>
      <w:tr w:rsidR="004605EF" w:rsidRPr="00471E05" w:rsidTr="004746EC">
        <w:tc>
          <w:tcPr>
            <w:tcW w:w="1161" w:type="dxa"/>
          </w:tcPr>
          <w:p w:rsidR="004605EF" w:rsidRPr="002F0346" w:rsidRDefault="004605EF" w:rsidP="004605EF">
            <w:pPr>
              <w:spacing w:before="40" w:after="40"/>
            </w:pPr>
            <w:r>
              <w:t>QV</w:t>
            </w:r>
          </w:p>
        </w:tc>
        <w:tc>
          <w:tcPr>
            <w:tcW w:w="8161" w:type="dxa"/>
          </w:tcPr>
          <w:p w:rsidR="004605EF" w:rsidRPr="002F0346" w:rsidRDefault="004605EF" w:rsidP="004605EF">
            <w:pPr>
              <w:spacing w:before="40" w:after="40"/>
            </w:pPr>
            <w:r>
              <w:t>Qualifikationsverfahren</w:t>
            </w:r>
          </w:p>
        </w:tc>
      </w:tr>
      <w:tr w:rsidR="004605EF" w:rsidRPr="00471E05" w:rsidTr="004746EC">
        <w:tc>
          <w:tcPr>
            <w:tcW w:w="1161" w:type="dxa"/>
          </w:tcPr>
          <w:p w:rsidR="004605EF" w:rsidRDefault="004605EF" w:rsidP="004605EF">
            <w:pPr>
              <w:spacing w:before="40" w:after="40"/>
            </w:pPr>
            <w:r>
              <w:t>SBFI</w:t>
            </w:r>
          </w:p>
        </w:tc>
        <w:tc>
          <w:tcPr>
            <w:tcW w:w="8161" w:type="dxa"/>
          </w:tcPr>
          <w:p w:rsidR="004605EF" w:rsidRDefault="004605EF" w:rsidP="004605EF">
            <w:pPr>
              <w:spacing w:before="40" w:after="40"/>
            </w:pPr>
            <w:r>
              <w:t>Staatssekretariat für Bildung, Forschung und Innovation</w:t>
            </w:r>
          </w:p>
        </w:tc>
      </w:tr>
      <w:tr w:rsidR="004605EF" w:rsidRPr="00471E05" w:rsidTr="004746EC">
        <w:tc>
          <w:tcPr>
            <w:tcW w:w="1161" w:type="dxa"/>
          </w:tcPr>
          <w:p w:rsidR="004605EF" w:rsidRPr="002F0346" w:rsidRDefault="004605EF" w:rsidP="004605EF">
            <w:pPr>
              <w:spacing w:before="40" w:after="40"/>
            </w:pPr>
            <w:r w:rsidRPr="002F0346">
              <w:t>üK</w:t>
            </w:r>
          </w:p>
        </w:tc>
        <w:tc>
          <w:tcPr>
            <w:tcW w:w="8161" w:type="dxa"/>
          </w:tcPr>
          <w:p w:rsidR="004605EF" w:rsidRPr="002F0346" w:rsidRDefault="004605EF" w:rsidP="004605EF">
            <w:pPr>
              <w:spacing w:before="40" w:after="40"/>
            </w:pPr>
            <w:r w:rsidRPr="002F0346">
              <w:t>Überbetriebliche Kurse</w:t>
            </w:r>
          </w:p>
        </w:tc>
      </w:tr>
    </w:tbl>
    <w:p w:rsidR="00DA38E9" w:rsidRDefault="00DA38E9" w:rsidP="00FA09D8">
      <w:pPr>
        <w:tabs>
          <w:tab w:val="left" w:pos="4678"/>
          <w:tab w:val="left" w:pos="6095"/>
        </w:tabs>
        <w:spacing w:after="120"/>
        <w:rPr>
          <w:rFonts w:cs="Arial"/>
        </w:rPr>
      </w:pPr>
    </w:p>
    <w:p w:rsidR="00C90B0D" w:rsidRDefault="00C90B0D">
      <w:pPr>
        <w:spacing w:after="160" w:line="259" w:lineRule="auto"/>
        <w:rPr>
          <w:rFonts w:cs="Arial"/>
        </w:rPr>
      </w:pPr>
      <w:r>
        <w:rPr>
          <w:rFonts w:cs="Arial"/>
        </w:rPr>
        <w:br w:type="page"/>
      </w:r>
    </w:p>
    <w:p w:rsidR="00E07EB1" w:rsidRDefault="00E07EB1" w:rsidP="00DF6FF9">
      <w:pPr>
        <w:tabs>
          <w:tab w:val="left" w:pos="4678"/>
          <w:tab w:val="left" w:pos="6095"/>
        </w:tabs>
        <w:spacing w:after="120"/>
        <w:rPr>
          <w:rFonts w:cs="Arial"/>
        </w:rPr>
      </w:pPr>
    </w:p>
    <w:p w:rsidR="00530254" w:rsidRPr="00530254" w:rsidRDefault="00C90B0D" w:rsidP="00C75590">
      <w:pPr>
        <w:pStyle w:val="berschrift1"/>
      </w:pPr>
      <w:r>
        <w:t>Ausbildungsplan</w:t>
      </w:r>
      <w:r w:rsidR="004463FE">
        <w:t xml:space="preserve"> im Lehrbetrieb</w:t>
      </w:r>
    </w:p>
    <w:p w:rsidR="00E4091F" w:rsidRDefault="00E4091F" w:rsidP="006A73E8">
      <w:pPr>
        <w:tabs>
          <w:tab w:val="left" w:pos="4678"/>
          <w:tab w:val="left" w:pos="6095"/>
        </w:tabs>
        <w:spacing w:after="120"/>
        <w:rPr>
          <w:rFonts w:cs="Arial"/>
        </w:rPr>
      </w:pPr>
    </w:p>
    <w:p w:rsidR="006A73E8" w:rsidRPr="006A73E8" w:rsidRDefault="006A73E8" w:rsidP="006A73E8">
      <w:pPr>
        <w:tabs>
          <w:tab w:val="left" w:pos="4678"/>
          <w:tab w:val="left" w:pos="6095"/>
        </w:tabs>
        <w:spacing w:after="120"/>
        <w:rPr>
          <w:rFonts w:cs="Arial"/>
        </w:rPr>
      </w:pPr>
      <w:r w:rsidRPr="006A73E8">
        <w:rPr>
          <w:rFonts w:cs="Arial"/>
        </w:rPr>
        <w:t xml:space="preserve">In Ihrer betrieblichen Ausbildung müssen Sie alle </w:t>
      </w:r>
      <w:r w:rsidR="00E4091F">
        <w:rPr>
          <w:rFonts w:cs="Arial"/>
        </w:rPr>
        <w:t xml:space="preserve">betrieblichen </w:t>
      </w:r>
      <w:r w:rsidRPr="006A73E8">
        <w:rPr>
          <w:rFonts w:cs="Arial"/>
        </w:rPr>
        <w:t>Leistungsziele bearbeiten und erfüllen. Lernstand erfassen</w:t>
      </w:r>
    </w:p>
    <w:p w:rsidR="006A73E8" w:rsidRPr="006A73E8" w:rsidRDefault="006A73E8" w:rsidP="006A73E8">
      <w:pPr>
        <w:tabs>
          <w:tab w:val="left" w:pos="4678"/>
          <w:tab w:val="left" w:pos="6095"/>
        </w:tabs>
        <w:spacing w:after="120"/>
        <w:rPr>
          <w:rFonts w:cs="Arial"/>
        </w:rPr>
      </w:pPr>
      <w:r w:rsidRPr="006A73E8">
        <w:rPr>
          <w:rFonts w:cs="Arial"/>
        </w:rPr>
        <w:t xml:space="preserve">Führen Sie im nachfolgenden Formular regelmässig Ihren Ausbildungsstand nach. Mindestens </w:t>
      </w:r>
      <w:r w:rsidR="004463FE">
        <w:rPr>
          <w:rFonts w:cs="Arial"/>
        </w:rPr>
        <w:t>einmal je Semester</w:t>
      </w:r>
      <w:r w:rsidRPr="006A73E8">
        <w:rPr>
          <w:rFonts w:cs="Arial"/>
        </w:rPr>
        <w:t xml:space="preserve"> bespricht Ihr/e </w:t>
      </w:r>
      <w:r w:rsidR="00E4091F">
        <w:rPr>
          <w:rFonts w:cs="Arial"/>
        </w:rPr>
        <w:t>Berufsbildn</w:t>
      </w:r>
      <w:r w:rsidRPr="006A73E8">
        <w:rPr>
          <w:rFonts w:cs="Arial"/>
        </w:rPr>
        <w:t>er/in mit Ihnen den Lernstand.</w:t>
      </w:r>
    </w:p>
    <w:p w:rsidR="006A73E8" w:rsidRPr="006A73E8" w:rsidRDefault="006A73E8" w:rsidP="006A73E8">
      <w:pPr>
        <w:tabs>
          <w:tab w:val="left" w:pos="4678"/>
          <w:tab w:val="left" w:pos="6095"/>
        </w:tabs>
        <w:spacing w:after="120"/>
        <w:rPr>
          <w:rFonts w:cs="Arial"/>
        </w:rPr>
      </w:pPr>
      <w:r w:rsidRPr="006A73E8">
        <w:rPr>
          <w:rFonts w:cs="Arial"/>
        </w:rPr>
        <w:t>Die Leistungsziele können auch in mehreren Semestern bearbeitet werden.</w:t>
      </w:r>
    </w:p>
    <w:p w:rsidR="00C90B0D" w:rsidRDefault="00C90B0D" w:rsidP="00530254">
      <w:pPr>
        <w:tabs>
          <w:tab w:val="left" w:pos="4678"/>
          <w:tab w:val="left" w:pos="6095"/>
        </w:tabs>
        <w:spacing w:after="120"/>
        <w:rPr>
          <w:rFonts w:cs="Arial"/>
        </w:rPr>
      </w:pPr>
    </w:p>
    <w:p w:rsidR="00D338C6" w:rsidRDefault="00D338C6" w:rsidP="00530254">
      <w:pPr>
        <w:tabs>
          <w:tab w:val="left" w:pos="4678"/>
          <w:tab w:val="left" w:pos="6095"/>
        </w:tabs>
        <w:spacing w:after="120"/>
        <w:rPr>
          <w:rFonts w:cs="Arial"/>
        </w:rPr>
      </w:pPr>
    </w:p>
    <w:p w:rsidR="00AB43F4" w:rsidRDefault="00AB43F4" w:rsidP="00A13481">
      <w:pPr>
        <w:tabs>
          <w:tab w:val="left" w:pos="4678"/>
          <w:tab w:val="left" w:pos="6095"/>
        </w:tabs>
        <w:spacing w:after="120"/>
        <w:ind w:left="1134"/>
        <w:rPr>
          <w:rFonts w:cs="Arial"/>
        </w:rPr>
      </w:pPr>
    </w:p>
    <w:p w:rsidR="0026694F" w:rsidRDefault="0026694F">
      <w:pPr>
        <w:spacing w:after="160" w:line="259" w:lineRule="auto"/>
        <w:rPr>
          <w:rFonts w:cs="Arial"/>
        </w:rPr>
      </w:pPr>
      <w:r>
        <w:rPr>
          <w:rFonts w:cs="Arial"/>
        </w:rPr>
        <w:br w:type="page"/>
      </w:r>
    </w:p>
    <w:p w:rsidR="0026694F" w:rsidRPr="00530254" w:rsidRDefault="0026694F" w:rsidP="00C75590">
      <w:pPr>
        <w:pStyle w:val="berschrift1"/>
      </w:pPr>
      <w:r>
        <w:t>Praxisa</w:t>
      </w:r>
      <w:r w:rsidR="00D759CA">
        <w:t>rbeiten</w:t>
      </w:r>
    </w:p>
    <w:p w:rsidR="00690BEB" w:rsidRDefault="00690BEB" w:rsidP="0026694F">
      <w:pPr>
        <w:tabs>
          <w:tab w:val="left" w:pos="4678"/>
          <w:tab w:val="left" w:pos="6095"/>
        </w:tabs>
        <w:spacing w:after="120"/>
        <w:rPr>
          <w:rFonts w:cs="Arial"/>
        </w:rPr>
      </w:pPr>
    </w:p>
    <w:p w:rsidR="0026694F" w:rsidRDefault="00366173" w:rsidP="0026694F">
      <w:pPr>
        <w:tabs>
          <w:tab w:val="left" w:pos="4678"/>
          <w:tab w:val="left" w:pos="6095"/>
        </w:tabs>
        <w:spacing w:after="120"/>
        <w:rPr>
          <w:rFonts w:cs="Arial"/>
        </w:rPr>
      </w:pPr>
      <w:r>
        <w:rPr>
          <w:rFonts w:cs="Arial"/>
        </w:rPr>
        <w:t xml:space="preserve">Die im Betrieb durchgeführten Praxisarbeiten können </w:t>
      </w:r>
      <w:r w:rsidR="00CF7705">
        <w:rPr>
          <w:rFonts w:cs="Arial"/>
        </w:rPr>
        <w:t xml:space="preserve">auf </w:t>
      </w:r>
      <w:r>
        <w:rPr>
          <w:rFonts w:cs="Arial"/>
        </w:rPr>
        <w:t>folgende Art dokumentiert werden:</w:t>
      </w:r>
    </w:p>
    <w:p w:rsidR="00366173" w:rsidRDefault="00366173" w:rsidP="0026694F">
      <w:pPr>
        <w:tabs>
          <w:tab w:val="left" w:pos="4678"/>
          <w:tab w:val="left" w:pos="6095"/>
        </w:tabs>
        <w:spacing w:after="120"/>
        <w:rPr>
          <w:rFonts w:cs="Arial"/>
        </w:rPr>
      </w:pPr>
    </w:p>
    <w:tbl>
      <w:tblPr>
        <w:tblStyle w:val="Tabellenraster"/>
        <w:tblW w:w="0" w:type="auto"/>
        <w:tblLook w:val="04A0" w:firstRow="1" w:lastRow="0" w:firstColumn="1" w:lastColumn="0" w:noHBand="0" w:noVBand="1"/>
      </w:tblPr>
      <w:tblGrid>
        <w:gridCol w:w="1838"/>
        <w:gridCol w:w="8073"/>
      </w:tblGrid>
      <w:tr w:rsidR="00366173" w:rsidTr="00690BEB">
        <w:tc>
          <w:tcPr>
            <w:tcW w:w="1838" w:type="dxa"/>
          </w:tcPr>
          <w:p w:rsidR="00366173" w:rsidRPr="00366173" w:rsidRDefault="00366173" w:rsidP="0026694F">
            <w:pPr>
              <w:tabs>
                <w:tab w:val="left" w:pos="4678"/>
                <w:tab w:val="left" w:pos="6095"/>
              </w:tabs>
              <w:spacing w:after="120"/>
              <w:rPr>
                <w:rFonts w:cs="Arial"/>
                <w:b/>
              </w:rPr>
            </w:pPr>
            <w:r w:rsidRPr="00366173">
              <w:rPr>
                <w:rFonts w:cs="Arial"/>
                <w:b/>
              </w:rPr>
              <w:t>Checkliste</w:t>
            </w:r>
            <w:r>
              <w:rPr>
                <w:rFonts w:cs="Arial"/>
                <w:b/>
              </w:rPr>
              <w:t>n</w:t>
            </w:r>
          </w:p>
        </w:tc>
        <w:tc>
          <w:tcPr>
            <w:tcW w:w="8073" w:type="dxa"/>
          </w:tcPr>
          <w:p w:rsidR="00366173" w:rsidRDefault="004463FE" w:rsidP="00366173">
            <w:pPr>
              <w:tabs>
                <w:tab w:val="left" w:pos="4678"/>
                <w:tab w:val="left" w:pos="6095"/>
              </w:tabs>
              <w:spacing w:after="120"/>
              <w:rPr>
                <w:rFonts w:cs="Arial"/>
              </w:rPr>
            </w:pPr>
            <w:r>
              <w:rPr>
                <w:rFonts w:cs="Arial"/>
              </w:rPr>
              <w:t>Checklisten für bestimmte Arbeiten</w:t>
            </w:r>
          </w:p>
          <w:p w:rsidR="00366173" w:rsidRDefault="00366173" w:rsidP="00366173">
            <w:pPr>
              <w:tabs>
                <w:tab w:val="left" w:pos="4678"/>
                <w:tab w:val="left" w:pos="6095"/>
              </w:tabs>
              <w:spacing w:after="120"/>
              <w:rPr>
                <w:rFonts w:cs="Arial"/>
              </w:rPr>
            </w:pPr>
            <w:r>
              <w:rPr>
                <w:rFonts w:cs="Arial"/>
              </w:rPr>
              <w:t>mit Texten, Bildern, Grafiken, Videos gestalten</w:t>
            </w:r>
          </w:p>
          <w:p w:rsidR="00366173" w:rsidRDefault="00366173" w:rsidP="00366173">
            <w:pPr>
              <w:tabs>
                <w:tab w:val="left" w:pos="4678"/>
                <w:tab w:val="left" w:pos="6095"/>
              </w:tabs>
              <w:spacing w:after="120"/>
              <w:rPr>
                <w:rFonts w:cs="Arial"/>
              </w:rPr>
            </w:pPr>
            <w:r>
              <w:rPr>
                <w:rFonts w:cs="Arial"/>
              </w:rPr>
              <w:t>Umfang: 1 - 5 Seiten</w:t>
            </w:r>
          </w:p>
        </w:tc>
      </w:tr>
      <w:tr w:rsidR="00366173" w:rsidTr="00690BEB">
        <w:tc>
          <w:tcPr>
            <w:tcW w:w="1838" w:type="dxa"/>
          </w:tcPr>
          <w:p w:rsidR="00366173" w:rsidRPr="00690BEB" w:rsidRDefault="00366173" w:rsidP="0026694F">
            <w:pPr>
              <w:tabs>
                <w:tab w:val="left" w:pos="4678"/>
                <w:tab w:val="left" w:pos="6095"/>
              </w:tabs>
              <w:spacing w:after="120"/>
              <w:rPr>
                <w:rFonts w:cs="Arial"/>
                <w:b/>
              </w:rPr>
            </w:pPr>
            <w:r w:rsidRPr="00690BEB">
              <w:rPr>
                <w:rFonts w:cs="Arial"/>
                <w:b/>
              </w:rPr>
              <w:t xml:space="preserve">Dokumentation eines </w:t>
            </w:r>
            <w:r w:rsidR="004463FE">
              <w:rPr>
                <w:rFonts w:cs="Arial"/>
                <w:b/>
              </w:rPr>
              <w:t>Auftrags</w:t>
            </w:r>
          </w:p>
        </w:tc>
        <w:tc>
          <w:tcPr>
            <w:tcW w:w="8073" w:type="dxa"/>
          </w:tcPr>
          <w:p w:rsidR="004463FE" w:rsidRDefault="004463FE" w:rsidP="00366173">
            <w:pPr>
              <w:tabs>
                <w:tab w:val="left" w:pos="4678"/>
                <w:tab w:val="left" w:pos="6095"/>
              </w:tabs>
              <w:spacing w:after="120"/>
              <w:rPr>
                <w:rFonts w:cs="Arial"/>
              </w:rPr>
            </w:pPr>
            <w:r>
              <w:rPr>
                <w:rFonts w:cs="Arial"/>
              </w:rPr>
              <w:t>Kundenauftrag mit Offertanfrage, Kalkulation, Offerte, Auftragserteilung, Arbeitsplanung, Durchführung, Montage, Abrechnung</w:t>
            </w:r>
          </w:p>
          <w:p w:rsidR="00690BEB" w:rsidRDefault="00366173" w:rsidP="00366173">
            <w:pPr>
              <w:tabs>
                <w:tab w:val="left" w:pos="4678"/>
                <w:tab w:val="left" w:pos="6095"/>
              </w:tabs>
              <w:spacing w:after="120"/>
              <w:rPr>
                <w:rFonts w:cs="Arial"/>
              </w:rPr>
            </w:pPr>
            <w:r>
              <w:rPr>
                <w:rFonts w:cs="Arial"/>
              </w:rPr>
              <w:t>mit Texten, Bildern, Grafiken, Videos gestalten</w:t>
            </w:r>
          </w:p>
          <w:p w:rsidR="00366173" w:rsidRDefault="00690BEB" w:rsidP="0026694F">
            <w:pPr>
              <w:tabs>
                <w:tab w:val="left" w:pos="4678"/>
                <w:tab w:val="left" w:pos="6095"/>
              </w:tabs>
              <w:spacing w:after="120"/>
              <w:rPr>
                <w:rFonts w:cs="Arial"/>
              </w:rPr>
            </w:pPr>
            <w:r>
              <w:rPr>
                <w:rFonts w:cs="Arial"/>
              </w:rPr>
              <w:t>Umfang: 3 - 6 Seiten</w:t>
            </w:r>
          </w:p>
        </w:tc>
      </w:tr>
    </w:tbl>
    <w:p w:rsidR="00366173" w:rsidRDefault="00366173"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C144EF" w:rsidRPr="00C144EF" w:rsidRDefault="00C144EF" w:rsidP="0026694F">
      <w:pPr>
        <w:tabs>
          <w:tab w:val="left" w:pos="4678"/>
          <w:tab w:val="left" w:pos="6095"/>
        </w:tabs>
        <w:spacing w:after="120"/>
        <w:rPr>
          <w:rFonts w:cs="Arial"/>
          <w:b/>
        </w:rPr>
      </w:pPr>
      <w:r w:rsidRPr="00C144EF">
        <w:rPr>
          <w:rFonts w:cs="Arial"/>
          <w:b/>
        </w:rPr>
        <w:t>Hinweise zum Führen der Lerndokumentation</w:t>
      </w:r>
    </w:p>
    <w:p w:rsidR="00C144EF" w:rsidRDefault="00C144EF" w:rsidP="0026694F">
      <w:pPr>
        <w:tabs>
          <w:tab w:val="left" w:pos="4678"/>
          <w:tab w:val="left" w:pos="6095"/>
        </w:tabs>
        <w:spacing w:after="120"/>
        <w:rPr>
          <w:rFonts w:cs="Arial"/>
        </w:rPr>
      </w:pPr>
      <w:r>
        <w:rPr>
          <w:rFonts w:cs="Arial"/>
        </w:rPr>
        <w:t>Führen Sie d</w:t>
      </w:r>
      <w:r w:rsidRPr="00C144EF">
        <w:rPr>
          <w:rFonts w:cs="Arial"/>
        </w:rPr>
        <w:t>ie Eintragungen systematisch und strukturiert.</w:t>
      </w:r>
    </w:p>
    <w:p w:rsidR="005F526C" w:rsidRDefault="005F526C" w:rsidP="005F526C">
      <w:pPr>
        <w:tabs>
          <w:tab w:val="left" w:pos="4678"/>
          <w:tab w:val="left" w:pos="6095"/>
        </w:tabs>
        <w:spacing w:after="120"/>
        <w:rPr>
          <w:rFonts w:cs="Arial"/>
          <w:b/>
        </w:rPr>
      </w:pPr>
    </w:p>
    <w:p w:rsidR="005F526C" w:rsidRPr="00397081" w:rsidRDefault="005F526C" w:rsidP="005F526C">
      <w:pPr>
        <w:tabs>
          <w:tab w:val="left" w:pos="4678"/>
          <w:tab w:val="left" w:pos="6095"/>
        </w:tabs>
        <w:spacing w:after="120"/>
        <w:rPr>
          <w:rFonts w:cs="Arial"/>
          <w:b/>
        </w:rPr>
      </w:pPr>
      <w:r w:rsidRPr="00397081">
        <w:rPr>
          <w:rFonts w:cs="Arial"/>
          <w:b/>
        </w:rPr>
        <w:t>Umfang der Dokumentationen</w:t>
      </w:r>
    </w:p>
    <w:p w:rsidR="005F526C" w:rsidRDefault="005F526C" w:rsidP="005F526C">
      <w:pPr>
        <w:tabs>
          <w:tab w:val="left" w:pos="4678"/>
          <w:tab w:val="left" w:pos="6095"/>
        </w:tabs>
        <w:spacing w:after="120"/>
        <w:rPr>
          <w:rFonts w:cs="Arial"/>
        </w:rPr>
      </w:pPr>
      <w:r>
        <w:rPr>
          <w:rFonts w:cs="Arial"/>
        </w:rPr>
        <w:t xml:space="preserve">Die während der ganzen Grundbildung erstellte Lerndokumentation umfasst total mindestens 12 Checklisten und 6 dokumentierte Aufträge </w:t>
      </w:r>
    </w:p>
    <w:p w:rsidR="00C144EF" w:rsidRDefault="00C144EF"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C144EF" w:rsidRDefault="00C144EF" w:rsidP="0026694F">
      <w:pPr>
        <w:tabs>
          <w:tab w:val="left" w:pos="4678"/>
          <w:tab w:val="left" w:pos="6095"/>
        </w:tabs>
        <w:spacing w:after="120"/>
        <w:rPr>
          <w:rFonts w:cs="Arial"/>
        </w:rPr>
      </w:pPr>
    </w:p>
    <w:p w:rsidR="00690BEB" w:rsidRDefault="00690BEB">
      <w:pPr>
        <w:spacing w:after="160" w:line="259" w:lineRule="auto"/>
        <w:rPr>
          <w:rFonts w:cs="Arial"/>
        </w:rPr>
      </w:pPr>
      <w:r>
        <w:rPr>
          <w:rFonts w:cs="Arial"/>
        </w:rPr>
        <w:br w:type="page"/>
      </w:r>
    </w:p>
    <w:p w:rsidR="0026694F" w:rsidRPr="00690BEB" w:rsidRDefault="004463FE" w:rsidP="0026694F">
      <w:pPr>
        <w:tabs>
          <w:tab w:val="left" w:pos="4678"/>
          <w:tab w:val="left" w:pos="6095"/>
        </w:tabs>
        <w:spacing w:after="120"/>
        <w:rPr>
          <w:rFonts w:cs="Arial"/>
          <w:b/>
          <w:sz w:val="24"/>
        </w:rPr>
      </w:pPr>
      <w:r>
        <w:rPr>
          <w:rFonts w:cs="Arial"/>
          <w:b/>
          <w:sz w:val="24"/>
        </w:rPr>
        <w:t xml:space="preserve">Mögliche </w:t>
      </w:r>
      <w:r w:rsidR="00690BEB" w:rsidRPr="00690BEB">
        <w:rPr>
          <w:rFonts w:cs="Arial"/>
          <w:b/>
          <w:sz w:val="24"/>
        </w:rPr>
        <w:t>Checklisten</w:t>
      </w:r>
    </w:p>
    <w:tbl>
      <w:tblPr>
        <w:tblStyle w:val="Tabellenraster"/>
        <w:tblW w:w="0" w:type="auto"/>
        <w:tblLook w:val="04A0" w:firstRow="1" w:lastRow="0" w:firstColumn="1" w:lastColumn="0" w:noHBand="0" w:noVBand="1"/>
      </w:tblPr>
      <w:tblGrid>
        <w:gridCol w:w="4001"/>
        <w:gridCol w:w="698"/>
        <w:gridCol w:w="1497"/>
        <w:gridCol w:w="917"/>
        <w:gridCol w:w="2798"/>
      </w:tblGrid>
      <w:tr w:rsidR="00830BD5" w:rsidTr="000F5DA1">
        <w:tc>
          <w:tcPr>
            <w:tcW w:w="4001" w:type="dxa"/>
            <w:shd w:val="clear" w:color="auto" w:fill="CCECFF"/>
          </w:tcPr>
          <w:p w:rsidR="00830BD5" w:rsidRPr="004903D0" w:rsidRDefault="00830BD5" w:rsidP="00DF6C87">
            <w:pPr>
              <w:tabs>
                <w:tab w:val="left" w:pos="4678"/>
                <w:tab w:val="left" w:pos="6095"/>
              </w:tabs>
              <w:spacing w:after="120"/>
              <w:rPr>
                <w:rFonts w:cs="Arial"/>
                <w:b/>
              </w:rPr>
            </w:pPr>
            <w:r>
              <w:rPr>
                <w:rFonts w:cs="Arial"/>
                <w:b/>
              </w:rPr>
              <w:t>Erstellte Checklisten</w:t>
            </w:r>
          </w:p>
        </w:tc>
        <w:tc>
          <w:tcPr>
            <w:tcW w:w="698" w:type="dxa"/>
            <w:shd w:val="clear" w:color="auto" w:fill="CCECFF"/>
          </w:tcPr>
          <w:p w:rsidR="00830BD5" w:rsidRPr="004903D0" w:rsidRDefault="00830BD5" w:rsidP="00DF6C87">
            <w:pPr>
              <w:tabs>
                <w:tab w:val="left" w:pos="4678"/>
                <w:tab w:val="left" w:pos="6095"/>
              </w:tabs>
              <w:spacing w:after="120"/>
              <w:rPr>
                <w:rFonts w:cs="Arial"/>
                <w:b/>
              </w:rPr>
            </w:pPr>
            <w:r>
              <w:rPr>
                <w:rFonts w:cs="Arial"/>
                <w:b/>
              </w:rPr>
              <w:t>Sem.</w:t>
            </w:r>
          </w:p>
        </w:tc>
        <w:tc>
          <w:tcPr>
            <w:tcW w:w="1497"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Datum</w:t>
            </w:r>
          </w:p>
        </w:tc>
        <w:tc>
          <w:tcPr>
            <w:tcW w:w="917"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Visum Berufs</w:t>
            </w:r>
            <w:r>
              <w:rPr>
                <w:rFonts w:cs="Arial"/>
                <w:b/>
              </w:rPr>
              <w:t>-</w:t>
            </w:r>
            <w:r w:rsidRPr="004903D0">
              <w:rPr>
                <w:rFonts w:cs="Arial"/>
                <w:b/>
              </w:rPr>
              <w:t>bildner</w:t>
            </w:r>
          </w:p>
        </w:tc>
        <w:tc>
          <w:tcPr>
            <w:tcW w:w="2798"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Bemerkungen</w:t>
            </w:r>
          </w:p>
        </w:tc>
      </w:tr>
      <w:tr w:rsidR="00830BD5" w:rsidTr="000F5DA1">
        <w:tc>
          <w:tcPr>
            <w:tcW w:w="4001" w:type="dxa"/>
          </w:tcPr>
          <w:p w:rsidR="00830BD5" w:rsidRPr="00690BEB" w:rsidRDefault="00830BD5" w:rsidP="00830BD5">
            <w:pPr>
              <w:spacing w:before="60" w:after="60" w:line="259" w:lineRule="auto"/>
            </w:pPr>
            <w:r>
              <w:t>Arbeitssicherheit, Gesundheitsschutz</w:t>
            </w: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DF6C87">
            <w:pPr>
              <w:spacing w:before="60" w:after="60" w:line="259" w:lineRule="auto"/>
            </w:pPr>
          </w:p>
        </w:tc>
        <w:tc>
          <w:tcPr>
            <w:tcW w:w="698" w:type="dxa"/>
          </w:tcPr>
          <w:p w:rsidR="00830BD5" w:rsidRDefault="00830BD5" w:rsidP="00DF6C87">
            <w:pPr>
              <w:tabs>
                <w:tab w:val="left" w:pos="4678"/>
                <w:tab w:val="left" w:pos="6095"/>
              </w:tabs>
              <w:spacing w:before="60" w:after="60"/>
              <w:rPr>
                <w:rFonts w:cs="Arial"/>
              </w:rPr>
            </w:pPr>
          </w:p>
        </w:tc>
        <w:tc>
          <w:tcPr>
            <w:tcW w:w="1497" w:type="dxa"/>
          </w:tcPr>
          <w:p w:rsidR="00830BD5" w:rsidRDefault="00830BD5" w:rsidP="00DF6C87">
            <w:pPr>
              <w:tabs>
                <w:tab w:val="left" w:pos="4678"/>
                <w:tab w:val="left" w:pos="6095"/>
              </w:tabs>
              <w:spacing w:before="60" w:after="60"/>
              <w:rPr>
                <w:rFonts w:cs="Arial"/>
              </w:rPr>
            </w:pPr>
          </w:p>
        </w:tc>
        <w:tc>
          <w:tcPr>
            <w:tcW w:w="917" w:type="dxa"/>
          </w:tcPr>
          <w:p w:rsidR="00830BD5" w:rsidRDefault="00830BD5" w:rsidP="00DF6C87">
            <w:pPr>
              <w:tabs>
                <w:tab w:val="left" w:pos="4678"/>
                <w:tab w:val="left" w:pos="6095"/>
              </w:tabs>
              <w:spacing w:before="60" w:after="60"/>
              <w:rPr>
                <w:rFonts w:cs="Arial"/>
              </w:rPr>
            </w:pPr>
          </w:p>
        </w:tc>
        <w:tc>
          <w:tcPr>
            <w:tcW w:w="2798" w:type="dxa"/>
          </w:tcPr>
          <w:p w:rsidR="00830BD5" w:rsidRDefault="00830BD5" w:rsidP="00DF6C87">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tabs>
                <w:tab w:val="left" w:pos="4678"/>
                <w:tab w:val="left" w:pos="6095"/>
              </w:tabs>
              <w:spacing w:before="60" w:after="60"/>
              <w:rPr>
                <w:rFonts w:cs="Arial"/>
              </w:rPr>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Pr="00852016"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0F5DA1" w:rsidTr="000F5DA1">
        <w:tc>
          <w:tcPr>
            <w:tcW w:w="4001" w:type="dxa"/>
          </w:tcPr>
          <w:p w:rsidR="000F5DA1" w:rsidRDefault="000F5DA1" w:rsidP="00830BD5">
            <w:pPr>
              <w:spacing w:before="60" w:after="60" w:line="259" w:lineRule="auto"/>
            </w:pPr>
          </w:p>
        </w:tc>
        <w:tc>
          <w:tcPr>
            <w:tcW w:w="698" w:type="dxa"/>
          </w:tcPr>
          <w:p w:rsidR="000F5DA1" w:rsidRDefault="000F5DA1" w:rsidP="00830BD5">
            <w:pPr>
              <w:tabs>
                <w:tab w:val="left" w:pos="4678"/>
                <w:tab w:val="left" w:pos="6095"/>
              </w:tabs>
              <w:spacing w:before="60" w:after="60"/>
              <w:rPr>
                <w:rFonts w:cs="Arial"/>
              </w:rPr>
            </w:pPr>
          </w:p>
        </w:tc>
        <w:tc>
          <w:tcPr>
            <w:tcW w:w="1497" w:type="dxa"/>
          </w:tcPr>
          <w:p w:rsidR="000F5DA1" w:rsidRDefault="000F5DA1" w:rsidP="00830BD5">
            <w:pPr>
              <w:tabs>
                <w:tab w:val="left" w:pos="4678"/>
                <w:tab w:val="left" w:pos="6095"/>
              </w:tabs>
              <w:spacing w:before="60" w:after="60"/>
              <w:rPr>
                <w:rFonts w:cs="Arial"/>
              </w:rPr>
            </w:pPr>
          </w:p>
        </w:tc>
        <w:tc>
          <w:tcPr>
            <w:tcW w:w="917" w:type="dxa"/>
          </w:tcPr>
          <w:p w:rsidR="000F5DA1" w:rsidRDefault="000F5DA1" w:rsidP="00830BD5">
            <w:pPr>
              <w:tabs>
                <w:tab w:val="left" w:pos="4678"/>
                <w:tab w:val="left" w:pos="6095"/>
              </w:tabs>
              <w:spacing w:before="60" w:after="60"/>
              <w:rPr>
                <w:rFonts w:cs="Arial"/>
              </w:rPr>
            </w:pPr>
          </w:p>
        </w:tc>
        <w:tc>
          <w:tcPr>
            <w:tcW w:w="2798" w:type="dxa"/>
          </w:tcPr>
          <w:p w:rsidR="000F5DA1" w:rsidRDefault="000F5DA1"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0F5DA1" w:rsidTr="000F5DA1">
        <w:tc>
          <w:tcPr>
            <w:tcW w:w="4001" w:type="dxa"/>
          </w:tcPr>
          <w:p w:rsidR="000F5DA1" w:rsidRDefault="000F5DA1" w:rsidP="00830BD5">
            <w:pPr>
              <w:spacing w:before="60" w:after="60" w:line="259" w:lineRule="auto"/>
            </w:pPr>
          </w:p>
        </w:tc>
        <w:tc>
          <w:tcPr>
            <w:tcW w:w="698" w:type="dxa"/>
          </w:tcPr>
          <w:p w:rsidR="000F5DA1" w:rsidRDefault="000F5DA1" w:rsidP="00830BD5">
            <w:pPr>
              <w:tabs>
                <w:tab w:val="left" w:pos="4678"/>
                <w:tab w:val="left" w:pos="6095"/>
              </w:tabs>
              <w:spacing w:before="60" w:after="60"/>
              <w:rPr>
                <w:rFonts w:cs="Arial"/>
              </w:rPr>
            </w:pPr>
          </w:p>
        </w:tc>
        <w:tc>
          <w:tcPr>
            <w:tcW w:w="1497" w:type="dxa"/>
          </w:tcPr>
          <w:p w:rsidR="000F5DA1" w:rsidRDefault="000F5DA1" w:rsidP="00830BD5">
            <w:pPr>
              <w:tabs>
                <w:tab w:val="left" w:pos="4678"/>
                <w:tab w:val="left" w:pos="6095"/>
              </w:tabs>
              <w:spacing w:before="60" w:after="60"/>
              <w:rPr>
                <w:rFonts w:cs="Arial"/>
              </w:rPr>
            </w:pPr>
          </w:p>
        </w:tc>
        <w:tc>
          <w:tcPr>
            <w:tcW w:w="917" w:type="dxa"/>
          </w:tcPr>
          <w:p w:rsidR="000F5DA1" w:rsidRDefault="000F5DA1" w:rsidP="00830BD5">
            <w:pPr>
              <w:tabs>
                <w:tab w:val="left" w:pos="4678"/>
                <w:tab w:val="left" w:pos="6095"/>
              </w:tabs>
              <w:spacing w:before="60" w:after="60"/>
              <w:rPr>
                <w:rFonts w:cs="Arial"/>
              </w:rPr>
            </w:pPr>
          </w:p>
        </w:tc>
        <w:tc>
          <w:tcPr>
            <w:tcW w:w="2798" w:type="dxa"/>
          </w:tcPr>
          <w:p w:rsidR="000F5DA1" w:rsidRDefault="000F5DA1"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0F5DA1" w:rsidTr="000F5DA1">
        <w:tc>
          <w:tcPr>
            <w:tcW w:w="4001" w:type="dxa"/>
          </w:tcPr>
          <w:p w:rsidR="000F5DA1" w:rsidRPr="00852016" w:rsidRDefault="000F5DA1" w:rsidP="00830BD5">
            <w:pPr>
              <w:spacing w:before="60" w:after="60" w:line="259" w:lineRule="auto"/>
            </w:pPr>
          </w:p>
        </w:tc>
        <w:tc>
          <w:tcPr>
            <w:tcW w:w="698" w:type="dxa"/>
          </w:tcPr>
          <w:p w:rsidR="000F5DA1" w:rsidRDefault="000F5DA1" w:rsidP="00830BD5">
            <w:pPr>
              <w:tabs>
                <w:tab w:val="left" w:pos="4678"/>
                <w:tab w:val="left" w:pos="6095"/>
              </w:tabs>
              <w:spacing w:before="60" w:after="60"/>
              <w:rPr>
                <w:rFonts w:cs="Arial"/>
              </w:rPr>
            </w:pPr>
          </w:p>
        </w:tc>
        <w:tc>
          <w:tcPr>
            <w:tcW w:w="1497" w:type="dxa"/>
          </w:tcPr>
          <w:p w:rsidR="000F5DA1" w:rsidRDefault="000F5DA1" w:rsidP="00830BD5">
            <w:pPr>
              <w:tabs>
                <w:tab w:val="left" w:pos="4678"/>
                <w:tab w:val="left" w:pos="6095"/>
              </w:tabs>
              <w:spacing w:before="60" w:after="60"/>
              <w:rPr>
                <w:rFonts w:cs="Arial"/>
              </w:rPr>
            </w:pPr>
          </w:p>
        </w:tc>
        <w:tc>
          <w:tcPr>
            <w:tcW w:w="917" w:type="dxa"/>
          </w:tcPr>
          <w:p w:rsidR="000F5DA1" w:rsidRDefault="000F5DA1" w:rsidP="00830BD5">
            <w:pPr>
              <w:tabs>
                <w:tab w:val="left" w:pos="4678"/>
                <w:tab w:val="left" w:pos="6095"/>
              </w:tabs>
              <w:spacing w:before="60" w:after="60"/>
              <w:rPr>
                <w:rFonts w:cs="Arial"/>
              </w:rPr>
            </w:pPr>
          </w:p>
        </w:tc>
        <w:tc>
          <w:tcPr>
            <w:tcW w:w="2798" w:type="dxa"/>
          </w:tcPr>
          <w:p w:rsidR="000F5DA1" w:rsidRDefault="000F5DA1" w:rsidP="00830BD5">
            <w:pPr>
              <w:tabs>
                <w:tab w:val="left" w:pos="4678"/>
                <w:tab w:val="left" w:pos="6095"/>
              </w:tabs>
              <w:spacing w:before="60" w:after="60"/>
              <w:rPr>
                <w:rFonts w:cs="Arial"/>
              </w:rPr>
            </w:pPr>
          </w:p>
        </w:tc>
      </w:tr>
      <w:tr w:rsidR="000F5DA1" w:rsidTr="000F5DA1">
        <w:tc>
          <w:tcPr>
            <w:tcW w:w="4001" w:type="dxa"/>
          </w:tcPr>
          <w:p w:rsidR="000F5DA1" w:rsidRDefault="000F5DA1" w:rsidP="00DF6C87">
            <w:pPr>
              <w:spacing w:before="60" w:after="60" w:line="259" w:lineRule="auto"/>
            </w:pPr>
          </w:p>
        </w:tc>
        <w:tc>
          <w:tcPr>
            <w:tcW w:w="698" w:type="dxa"/>
          </w:tcPr>
          <w:p w:rsidR="000F5DA1" w:rsidRDefault="000F5DA1" w:rsidP="00DF6C87">
            <w:pPr>
              <w:tabs>
                <w:tab w:val="left" w:pos="4678"/>
                <w:tab w:val="left" w:pos="6095"/>
              </w:tabs>
              <w:spacing w:before="60" w:after="60"/>
              <w:rPr>
                <w:rFonts w:cs="Arial"/>
              </w:rPr>
            </w:pPr>
          </w:p>
        </w:tc>
        <w:tc>
          <w:tcPr>
            <w:tcW w:w="1497" w:type="dxa"/>
          </w:tcPr>
          <w:p w:rsidR="000F5DA1" w:rsidRDefault="000F5DA1" w:rsidP="00DF6C87">
            <w:pPr>
              <w:tabs>
                <w:tab w:val="left" w:pos="4678"/>
                <w:tab w:val="left" w:pos="6095"/>
              </w:tabs>
              <w:spacing w:before="60" w:after="60"/>
              <w:rPr>
                <w:rFonts w:cs="Arial"/>
              </w:rPr>
            </w:pPr>
          </w:p>
        </w:tc>
        <w:tc>
          <w:tcPr>
            <w:tcW w:w="917" w:type="dxa"/>
          </w:tcPr>
          <w:p w:rsidR="000F5DA1" w:rsidRDefault="000F5DA1" w:rsidP="00DF6C87">
            <w:pPr>
              <w:tabs>
                <w:tab w:val="left" w:pos="4678"/>
                <w:tab w:val="left" w:pos="6095"/>
              </w:tabs>
              <w:spacing w:before="60" w:after="60"/>
              <w:rPr>
                <w:rFonts w:cs="Arial"/>
              </w:rPr>
            </w:pPr>
          </w:p>
        </w:tc>
        <w:tc>
          <w:tcPr>
            <w:tcW w:w="2798" w:type="dxa"/>
          </w:tcPr>
          <w:p w:rsidR="000F5DA1" w:rsidRDefault="000F5DA1" w:rsidP="00DF6C87">
            <w:pPr>
              <w:tabs>
                <w:tab w:val="left" w:pos="4678"/>
                <w:tab w:val="left" w:pos="6095"/>
              </w:tabs>
              <w:spacing w:before="60" w:after="60"/>
              <w:rPr>
                <w:rFonts w:cs="Arial"/>
              </w:rPr>
            </w:pPr>
          </w:p>
        </w:tc>
      </w:tr>
      <w:tr w:rsidR="000F5DA1" w:rsidTr="000F5DA1">
        <w:tc>
          <w:tcPr>
            <w:tcW w:w="4001" w:type="dxa"/>
          </w:tcPr>
          <w:p w:rsidR="000F5DA1" w:rsidRDefault="000F5DA1" w:rsidP="00830BD5">
            <w:pPr>
              <w:spacing w:before="60" w:after="60" w:line="259" w:lineRule="auto"/>
            </w:pPr>
          </w:p>
        </w:tc>
        <w:tc>
          <w:tcPr>
            <w:tcW w:w="698" w:type="dxa"/>
          </w:tcPr>
          <w:p w:rsidR="000F5DA1" w:rsidRDefault="000F5DA1" w:rsidP="00830BD5">
            <w:pPr>
              <w:tabs>
                <w:tab w:val="left" w:pos="4678"/>
                <w:tab w:val="left" w:pos="6095"/>
              </w:tabs>
              <w:spacing w:before="60" w:after="60"/>
              <w:rPr>
                <w:rFonts w:cs="Arial"/>
              </w:rPr>
            </w:pPr>
          </w:p>
        </w:tc>
        <w:tc>
          <w:tcPr>
            <w:tcW w:w="1497" w:type="dxa"/>
          </w:tcPr>
          <w:p w:rsidR="000F5DA1" w:rsidRDefault="000F5DA1" w:rsidP="00830BD5">
            <w:pPr>
              <w:tabs>
                <w:tab w:val="left" w:pos="4678"/>
                <w:tab w:val="left" w:pos="6095"/>
              </w:tabs>
              <w:spacing w:before="60" w:after="60"/>
              <w:rPr>
                <w:rFonts w:cs="Arial"/>
              </w:rPr>
            </w:pPr>
          </w:p>
        </w:tc>
        <w:tc>
          <w:tcPr>
            <w:tcW w:w="917" w:type="dxa"/>
          </w:tcPr>
          <w:p w:rsidR="000F5DA1" w:rsidRDefault="000F5DA1" w:rsidP="00830BD5">
            <w:pPr>
              <w:tabs>
                <w:tab w:val="left" w:pos="4678"/>
                <w:tab w:val="left" w:pos="6095"/>
              </w:tabs>
              <w:spacing w:before="60" w:after="60"/>
              <w:rPr>
                <w:rFonts w:cs="Arial"/>
              </w:rPr>
            </w:pPr>
          </w:p>
        </w:tc>
        <w:tc>
          <w:tcPr>
            <w:tcW w:w="2798" w:type="dxa"/>
          </w:tcPr>
          <w:p w:rsidR="000F5DA1" w:rsidRDefault="000F5DA1"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r w:rsidR="00830BD5" w:rsidTr="000F5DA1">
        <w:tc>
          <w:tcPr>
            <w:tcW w:w="4001" w:type="dxa"/>
          </w:tcPr>
          <w:p w:rsidR="00830BD5" w:rsidRDefault="00830BD5" w:rsidP="00830BD5">
            <w:pPr>
              <w:spacing w:before="60" w:after="60" w:line="259" w:lineRule="auto"/>
            </w:pPr>
          </w:p>
        </w:tc>
        <w:tc>
          <w:tcPr>
            <w:tcW w:w="698" w:type="dxa"/>
          </w:tcPr>
          <w:p w:rsidR="00830BD5" w:rsidRDefault="00830BD5" w:rsidP="00830BD5">
            <w:pPr>
              <w:tabs>
                <w:tab w:val="left" w:pos="4678"/>
                <w:tab w:val="left" w:pos="6095"/>
              </w:tabs>
              <w:spacing w:before="60" w:after="60"/>
              <w:rPr>
                <w:rFonts w:cs="Arial"/>
              </w:rPr>
            </w:pPr>
          </w:p>
        </w:tc>
        <w:tc>
          <w:tcPr>
            <w:tcW w:w="1497" w:type="dxa"/>
          </w:tcPr>
          <w:p w:rsidR="00830BD5" w:rsidRDefault="00830BD5" w:rsidP="00830BD5">
            <w:pPr>
              <w:tabs>
                <w:tab w:val="left" w:pos="4678"/>
                <w:tab w:val="left" w:pos="6095"/>
              </w:tabs>
              <w:spacing w:before="60" w:after="60"/>
              <w:rPr>
                <w:rFonts w:cs="Arial"/>
              </w:rPr>
            </w:pPr>
          </w:p>
        </w:tc>
        <w:tc>
          <w:tcPr>
            <w:tcW w:w="917" w:type="dxa"/>
          </w:tcPr>
          <w:p w:rsidR="00830BD5" w:rsidRDefault="00830BD5" w:rsidP="00830BD5">
            <w:pPr>
              <w:tabs>
                <w:tab w:val="left" w:pos="4678"/>
                <w:tab w:val="left" w:pos="6095"/>
              </w:tabs>
              <w:spacing w:before="60" w:after="60"/>
              <w:rPr>
                <w:rFonts w:cs="Arial"/>
              </w:rPr>
            </w:pPr>
          </w:p>
        </w:tc>
        <w:tc>
          <w:tcPr>
            <w:tcW w:w="2798" w:type="dxa"/>
          </w:tcPr>
          <w:p w:rsidR="00830BD5" w:rsidRDefault="00830BD5" w:rsidP="00830BD5">
            <w:pPr>
              <w:tabs>
                <w:tab w:val="left" w:pos="4678"/>
                <w:tab w:val="left" w:pos="6095"/>
              </w:tabs>
              <w:spacing w:before="60" w:after="60"/>
              <w:rPr>
                <w:rFonts w:cs="Arial"/>
              </w:rPr>
            </w:pPr>
          </w:p>
        </w:tc>
      </w:tr>
    </w:tbl>
    <w:p w:rsidR="00690BEB" w:rsidRDefault="00690BEB" w:rsidP="00690BEB">
      <w:pPr>
        <w:tabs>
          <w:tab w:val="left" w:pos="4678"/>
          <w:tab w:val="left" w:pos="6095"/>
        </w:tabs>
        <w:spacing w:after="120"/>
        <w:rPr>
          <w:rFonts w:cs="Arial"/>
        </w:rPr>
      </w:pPr>
    </w:p>
    <w:p w:rsidR="00830BD5" w:rsidRDefault="00830BD5">
      <w:pPr>
        <w:spacing w:after="160" w:line="259" w:lineRule="auto"/>
        <w:rPr>
          <w:rFonts w:cs="Arial"/>
        </w:rPr>
      </w:pPr>
      <w:r>
        <w:rPr>
          <w:rFonts w:cs="Arial"/>
        </w:rPr>
        <w:br w:type="page"/>
      </w:r>
    </w:p>
    <w:p w:rsidR="00830BD5" w:rsidRPr="00830BD5" w:rsidRDefault="004463FE" w:rsidP="00830BD5">
      <w:pPr>
        <w:tabs>
          <w:tab w:val="left" w:pos="4678"/>
          <w:tab w:val="left" w:pos="6095"/>
        </w:tabs>
        <w:spacing w:after="120"/>
        <w:rPr>
          <w:rFonts w:cs="Arial"/>
          <w:b/>
          <w:sz w:val="24"/>
        </w:rPr>
      </w:pPr>
      <w:r>
        <w:rPr>
          <w:rFonts w:cs="Arial"/>
          <w:b/>
          <w:sz w:val="24"/>
        </w:rPr>
        <w:t>Aufträge</w:t>
      </w:r>
    </w:p>
    <w:p w:rsidR="00830BD5" w:rsidRDefault="00830BD5" w:rsidP="00830BD5">
      <w:pPr>
        <w:tabs>
          <w:tab w:val="left" w:pos="4678"/>
          <w:tab w:val="left" w:pos="6095"/>
        </w:tabs>
        <w:spacing w:after="120"/>
        <w:rPr>
          <w:rFonts w:cs="Arial"/>
        </w:rPr>
      </w:pPr>
    </w:p>
    <w:tbl>
      <w:tblPr>
        <w:tblStyle w:val="Tabellenraster"/>
        <w:tblW w:w="0" w:type="auto"/>
        <w:tblLook w:val="04A0" w:firstRow="1" w:lastRow="0" w:firstColumn="1" w:lastColumn="0" w:noHBand="0" w:noVBand="1"/>
      </w:tblPr>
      <w:tblGrid>
        <w:gridCol w:w="4219"/>
        <w:gridCol w:w="850"/>
        <w:gridCol w:w="1517"/>
        <w:gridCol w:w="3325"/>
      </w:tblGrid>
      <w:tr w:rsidR="00830BD5" w:rsidTr="00DF6C87">
        <w:tc>
          <w:tcPr>
            <w:tcW w:w="4531" w:type="dxa"/>
            <w:shd w:val="clear" w:color="auto" w:fill="CCECFF"/>
          </w:tcPr>
          <w:p w:rsidR="00830BD5" w:rsidRPr="004903D0" w:rsidRDefault="00830BD5" w:rsidP="00DF6C87">
            <w:pPr>
              <w:tabs>
                <w:tab w:val="left" w:pos="4678"/>
                <w:tab w:val="left" w:pos="6095"/>
              </w:tabs>
              <w:spacing w:after="120"/>
              <w:rPr>
                <w:rFonts w:cs="Arial"/>
                <w:b/>
              </w:rPr>
            </w:pPr>
            <w:r>
              <w:rPr>
                <w:rFonts w:cs="Arial"/>
                <w:b/>
              </w:rPr>
              <w:t xml:space="preserve">Dokumentierte </w:t>
            </w:r>
            <w:r w:rsidR="004463FE">
              <w:rPr>
                <w:rFonts w:cs="Arial"/>
                <w:b/>
              </w:rPr>
              <w:t>Aufträge</w:t>
            </w:r>
          </w:p>
        </w:tc>
        <w:tc>
          <w:tcPr>
            <w:tcW w:w="851"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Datum</w:t>
            </w:r>
          </w:p>
        </w:tc>
        <w:tc>
          <w:tcPr>
            <w:tcW w:w="992"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Visum Berufsbildner</w:t>
            </w:r>
          </w:p>
        </w:tc>
        <w:tc>
          <w:tcPr>
            <w:tcW w:w="3537" w:type="dxa"/>
            <w:shd w:val="clear" w:color="auto" w:fill="CCECFF"/>
          </w:tcPr>
          <w:p w:rsidR="00830BD5" w:rsidRPr="004903D0" w:rsidRDefault="00830BD5" w:rsidP="00DF6C87">
            <w:pPr>
              <w:tabs>
                <w:tab w:val="left" w:pos="4678"/>
                <w:tab w:val="left" w:pos="6095"/>
              </w:tabs>
              <w:spacing w:after="120"/>
              <w:rPr>
                <w:rFonts w:cs="Arial"/>
                <w:b/>
              </w:rPr>
            </w:pPr>
            <w:r w:rsidRPr="004903D0">
              <w:rPr>
                <w:rFonts w:cs="Arial"/>
                <w:b/>
              </w:rPr>
              <w:t>Bemerkungen</w:t>
            </w: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r w:rsidR="00830BD5" w:rsidTr="00DF6C87">
        <w:tc>
          <w:tcPr>
            <w:tcW w:w="4531" w:type="dxa"/>
          </w:tcPr>
          <w:p w:rsidR="00830BD5" w:rsidRDefault="00830BD5" w:rsidP="00DF6C87">
            <w:pPr>
              <w:tabs>
                <w:tab w:val="left" w:pos="4678"/>
                <w:tab w:val="left" w:pos="6095"/>
              </w:tabs>
              <w:spacing w:before="120" w:after="120"/>
              <w:rPr>
                <w:rFonts w:cs="Arial"/>
              </w:rPr>
            </w:pPr>
          </w:p>
        </w:tc>
        <w:tc>
          <w:tcPr>
            <w:tcW w:w="851" w:type="dxa"/>
          </w:tcPr>
          <w:p w:rsidR="00830BD5" w:rsidRDefault="00830BD5" w:rsidP="00DF6C87">
            <w:pPr>
              <w:tabs>
                <w:tab w:val="left" w:pos="4678"/>
                <w:tab w:val="left" w:pos="6095"/>
              </w:tabs>
              <w:spacing w:before="120" w:after="120"/>
              <w:rPr>
                <w:rFonts w:cs="Arial"/>
              </w:rPr>
            </w:pPr>
          </w:p>
        </w:tc>
        <w:tc>
          <w:tcPr>
            <w:tcW w:w="992" w:type="dxa"/>
          </w:tcPr>
          <w:p w:rsidR="00830BD5" w:rsidRDefault="00830BD5" w:rsidP="00DF6C87">
            <w:pPr>
              <w:tabs>
                <w:tab w:val="left" w:pos="4678"/>
                <w:tab w:val="left" w:pos="6095"/>
              </w:tabs>
              <w:spacing w:before="120" w:after="120"/>
              <w:rPr>
                <w:rFonts w:cs="Arial"/>
              </w:rPr>
            </w:pPr>
          </w:p>
        </w:tc>
        <w:tc>
          <w:tcPr>
            <w:tcW w:w="3537" w:type="dxa"/>
          </w:tcPr>
          <w:p w:rsidR="00830BD5" w:rsidRDefault="00830BD5" w:rsidP="00DF6C87">
            <w:pPr>
              <w:tabs>
                <w:tab w:val="left" w:pos="4678"/>
                <w:tab w:val="left" w:pos="6095"/>
              </w:tabs>
              <w:spacing w:before="120" w:after="120"/>
              <w:rPr>
                <w:rFonts w:cs="Arial"/>
              </w:rPr>
            </w:pPr>
          </w:p>
        </w:tc>
      </w:tr>
    </w:tbl>
    <w:p w:rsidR="00830BD5" w:rsidRDefault="00830BD5" w:rsidP="00830BD5">
      <w:pPr>
        <w:tabs>
          <w:tab w:val="left" w:pos="4678"/>
          <w:tab w:val="left" w:pos="6095"/>
        </w:tabs>
        <w:spacing w:after="120"/>
        <w:rPr>
          <w:rFonts w:cs="Arial"/>
        </w:rPr>
      </w:pPr>
    </w:p>
    <w:p w:rsidR="00690BEB" w:rsidRDefault="00690BEB" w:rsidP="0026694F">
      <w:pPr>
        <w:tabs>
          <w:tab w:val="left" w:pos="4678"/>
          <w:tab w:val="left" w:pos="6095"/>
        </w:tabs>
        <w:spacing w:after="120"/>
        <w:rPr>
          <w:rFonts w:cs="Arial"/>
        </w:rPr>
      </w:pPr>
    </w:p>
    <w:p w:rsidR="0026694F" w:rsidRDefault="0026694F" w:rsidP="0026694F">
      <w:pPr>
        <w:tabs>
          <w:tab w:val="left" w:pos="4678"/>
          <w:tab w:val="left" w:pos="6095"/>
        </w:tabs>
        <w:spacing w:after="120"/>
        <w:rPr>
          <w:rFonts w:cs="Arial"/>
        </w:rPr>
      </w:pPr>
    </w:p>
    <w:p w:rsidR="00830BD5" w:rsidRPr="004463FE" w:rsidRDefault="00830BD5">
      <w:pPr>
        <w:spacing w:after="160" w:line="259" w:lineRule="auto"/>
        <w:rPr>
          <w:rFonts w:cs="Arial"/>
          <w:b/>
        </w:rPr>
      </w:pPr>
      <w:r w:rsidRPr="004463FE">
        <w:rPr>
          <w:rFonts w:cs="Arial"/>
          <w:b/>
        </w:rPr>
        <w:br w:type="page"/>
      </w:r>
    </w:p>
    <w:p w:rsidR="009C534A" w:rsidRPr="009C534A" w:rsidRDefault="009C534A" w:rsidP="0026694F">
      <w:pPr>
        <w:tabs>
          <w:tab w:val="left" w:pos="4678"/>
          <w:tab w:val="left" w:pos="6095"/>
        </w:tabs>
        <w:spacing w:after="120"/>
        <w:rPr>
          <w:rFonts w:cs="Arial"/>
          <w:b/>
          <w:sz w:val="28"/>
        </w:rPr>
      </w:pPr>
      <w:r w:rsidRPr="009C534A">
        <w:rPr>
          <w:rFonts w:cs="Arial"/>
          <w:b/>
          <w:sz w:val="28"/>
        </w:rPr>
        <w:t>Bewertungskriterien für Praxis</w:t>
      </w:r>
      <w:r w:rsidR="00D759CA">
        <w:rPr>
          <w:rFonts w:cs="Arial"/>
          <w:b/>
          <w:sz w:val="28"/>
        </w:rPr>
        <w:t>arbeiten</w:t>
      </w:r>
    </w:p>
    <w:p w:rsidR="009C534A" w:rsidRDefault="009C534A" w:rsidP="0026694F">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1129"/>
        <w:gridCol w:w="6379"/>
        <w:gridCol w:w="1276"/>
        <w:gridCol w:w="1134"/>
      </w:tblGrid>
      <w:tr w:rsidR="0093488C" w:rsidTr="00D759CA">
        <w:tc>
          <w:tcPr>
            <w:tcW w:w="1129" w:type="dxa"/>
          </w:tcPr>
          <w:p w:rsidR="0093488C" w:rsidRPr="00D759CA" w:rsidRDefault="0093488C" w:rsidP="00D759CA">
            <w:pPr>
              <w:tabs>
                <w:tab w:val="left" w:pos="4678"/>
                <w:tab w:val="left" w:pos="6095"/>
              </w:tabs>
              <w:spacing w:before="60" w:after="120"/>
              <w:rPr>
                <w:rFonts w:cs="Arial"/>
                <w:b/>
              </w:rPr>
            </w:pPr>
            <w:r w:rsidRPr="00D759CA">
              <w:rPr>
                <w:rFonts w:cs="Arial"/>
                <w:b/>
              </w:rPr>
              <w:t>Auftrag</w:t>
            </w:r>
          </w:p>
        </w:tc>
        <w:tc>
          <w:tcPr>
            <w:tcW w:w="6379" w:type="dxa"/>
          </w:tcPr>
          <w:p w:rsidR="0093488C" w:rsidRDefault="0093488C" w:rsidP="0026694F">
            <w:pPr>
              <w:tabs>
                <w:tab w:val="left" w:pos="4678"/>
                <w:tab w:val="left" w:pos="6095"/>
              </w:tabs>
              <w:spacing w:after="120"/>
              <w:rPr>
                <w:rFonts w:cs="Arial"/>
              </w:rPr>
            </w:pPr>
          </w:p>
        </w:tc>
        <w:tc>
          <w:tcPr>
            <w:tcW w:w="1276" w:type="dxa"/>
          </w:tcPr>
          <w:p w:rsidR="0093488C" w:rsidRPr="00D759CA" w:rsidRDefault="00D759CA" w:rsidP="00D759CA">
            <w:pPr>
              <w:tabs>
                <w:tab w:val="left" w:pos="4678"/>
                <w:tab w:val="left" w:pos="6095"/>
              </w:tabs>
              <w:spacing w:before="60" w:after="120"/>
              <w:rPr>
                <w:rFonts w:cs="Arial"/>
                <w:b/>
              </w:rPr>
            </w:pPr>
            <w:r w:rsidRPr="00D759CA">
              <w:rPr>
                <w:rFonts w:cs="Arial"/>
                <w:b/>
              </w:rPr>
              <w:t>Semester</w:t>
            </w:r>
          </w:p>
        </w:tc>
        <w:tc>
          <w:tcPr>
            <w:tcW w:w="1134" w:type="dxa"/>
          </w:tcPr>
          <w:p w:rsidR="0093488C" w:rsidRDefault="0093488C" w:rsidP="0026694F">
            <w:pPr>
              <w:tabs>
                <w:tab w:val="left" w:pos="4678"/>
                <w:tab w:val="left" w:pos="6095"/>
              </w:tabs>
              <w:spacing w:after="120"/>
              <w:rPr>
                <w:rFonts w:cs="Arial"/>
              </w:rPr>
            </w:pPr>
          </w:p>
        </w:tc>
      </w:tr>
      <w:tr w:rsidR="0093488C" w:rsidTr="00D759CA">
        <w:tc>
          <w:tcPr>
            <w:tcW w:w="1129" w:type="dxa"/>
          </w:tcPr>
          <w:p w:rsidR="0093488C" w:rsidRPr="00D759CA" w:rsidRDefault="0093488C" w:rsidP="00D759CA">
            <w:pPr>
              <w:tabs>
                <w:tab w:val="left" w:pos="4678"/>
                <w:tab w:val="left" w:pos="6095"/>
              </w:tabs>
              <w:spacing w:before="60" w:after="120"/>
              <w:rPr>
                <w:rFonts w:cs="Arial"/>
                <w:b/>
              </w:rPr>
            </w:pPr>
            <w:r w:rsidRPr="00D759CA">
              <w:rPr>
                <w:rFonts w:cs="Arial"/>
                <w:b/>
              </w:rPr>
              <w:t>Name</w:t>
            </w:r>
          </w:p>
        </w:tc>
        <w:tc>
          <w:tcPr>
            <w:tcW w:w="6379" w:type="dxa"/>
          </w:tcPr>
          <w:p w:rsidR="0093488C" w:rsidRDefault="0093488C" w:rsidP="0026694F">
            <w:pPr>
              <w:tabs>
                <w:tab w:val="left" w:pos="4678"/>
                <w:tab w:val="left" w:pos="6095"/>
              </w:tabs>
              <w:spacing w:after="120"/>
              <w:rPr>
                <w:rFonts w:cs="Arial"/>
              </w:rPr>
            </w:pPr>
          </w:p>
        </w:tc>
        <w:tc>
          <w:tcPr>
            <w:tcW w:w="1276" w:type="dxa"/>
          </w:tcPr>
          <w:p w:rsidR="0093488C" w:rsidRPr="00D759CA" w:rsidRDefault="00D759CA" w:rsidP="00D759CA">
            <w:pPr>
              <w:tabs>
                <w:tab w:val="left" w:pos="4678"/>
                <w:tab w:val="left" w:pos="6095"/>
              </w:tabs>
              <w:spacing w:before="60" w:after="120"/>
              <w:rPr>
                <w:rFonts w:cs="Arial"/>
                <w:b/>
              </w:rPr>
            </w:pPr>
            <w:r w:rsidRPr="00D759CA">
              <w:rPr>
                <w:rFonts w:cs="Arial"/>
                <w:b/>
              </w:rPr>
              <w:t>Datum</w:t>
            </w:r>
          </w:p>
        </w:tc>
        <w:tc>
          <w:tcPr>
            <w:tcW w:w="1134" w:type="dxa"/>
          </w:tcPr>
          <w:p w:rsidR="0093488C" w:rsidRDefault="0093488C" w:rsidP="0026694F">
            <w:pPr>
              <w:tabs>
                <w:tab w:val="left" w:pos="4678"/>
                <w:tab w:val="left" w:pos="6095"/>
              </w:tabs>
              <w:spacing w:after="120"/>
              <w:rPr>
                <w:rFonts w:cs="Arial"/>
              </w:rPr>
            </w:pPr>
          </w:p>
        </w:tc>
      </w:tr>
    </w:tbl>
    <w:p w:rsidR="0093488C" w:rsidRDefault="0093488C" w:rsidP="0026694F">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3539"/>
        <w:gridCol w:w="5245"/>
        <w:gridCol w:w="1134"/>
      </w:tblGrid>
      <w:tr w:rsidR="00D759CA" w:rsidRPr="00D759CA" w:rsidTr="00D759CA">
        <w:tc>
          <w:tcPr>
            <w:tcW w:w="3539" w:type="dxa"/>
            <w:shd w:val="clear" w:color="auto" w:fill="CCECFF"/>
          </w:tcPr>
          <w:p w:rsidR="00D759CA" w:rsidRPr="00D759CA" w:rsidRDefault="00D759CA" w:rsidP="00D759CA">
            <w:pPr>
              <w:tabs>
                <w:tab w:val="left" w:pos="4678"/>
                <w:tab w:val="left" w:pos="6095"/>
              </w:tabs>
              <w:spacing w:before="60" w:after="120"/>
              <w:rPr>
                <w:rFonts w:cs="Arial"/>
                <w:b/>
              </w:rPr>
            </w:pPr>
            <w:r w:rsidRPr="00D759CA">
              <w:rPr>
                <w:rFonts w:cs="Arial"/>
                <w:b/>
              </w:rPr>
              <w:t>Bewertungskriterien</w:t>
            </w:r>
          </w:p>
        </w:tc>
        <w:tc>
          <w:tcPr>
            <w:tcW w:w="5245" w:type="dxa"/>
            <w:shd w:val="clear" w:color="auto" w:fill="CCECFF"/>
          </w:tcPr>
          <w:p w:rsidR="00D759CA" w:rsidRPr="00D759CA" w:rsidRDefault="00D759CA" w:rsidP="00D759CA">
            <w:pPr>
              <w:tabs>
                <w:tab w:val="left" w:pos="4678"/>
                <w:tab w:val="left" w:pos="6095"/>
              </w:tabs>
              <w:spacing w:before="60" w:after="120"/>
              <w:rPr>
                <w:rFonts w:cs="Arial"/>
                <w:b/>
              </w:rPr>
            </w:pPr>
            <w:r w:rsidRPr="00D759CA">
              <w:rPr>
                <w:rFonts w:cs="Arial"/>
                <w:b/>
              </w:rPr>
              <w:t>Bemerkungen / Verbesserungsmöglichkeiten</w:t>
            </w:r>
          </w:p>
        </w:tc>
        <w:tc>
          <w:tcPr>
            <w:tcW w:w="1134" w:type="dxa"/>
            <w:shd w:val="clear" w:color="auto" w:fill="CCECFF"/>
          </w:tcPr>
          <w:p w:rsidR="00D759CA" w:rsidRPr="00D759CA" w:rsidRDefault="00D759CA" w:rsidP="00D759CA">
            <w:pPr>
              <w:tabs>
                <w:tab w:val="left" w:pos="4678"/>
                <w:tab w:val="left" w:pos="6095"/>
              </w:tabs>
              <w:spacing w:before="60" w:after="120"/>
              <w:rPr>
                <w:rFonts w:cs="Arial"/>
                <w:b/>
              </w:rPr>
            </w:pPr>
          </w:p>
        </w:tc>
      </w:tr>
      <w:tr w:rsidR="00D759CA" w:rsidTr="00D759CA">
        <w:tc>
          <w:tcPr>
            <w:tcW w:w="3539" w:type="dxa"/>
          </w:tcPr>
          <w:p w:rsidR="00D759CA" w:rsidRPr="0093488C" w:rsidRDefault="004B0C78" w:rsidP="00D759CA">
            <w:pPr>
              <w:tabs>
                <w:tab w:val="left" w:pos="4678"/>
                <w:tab w:val="left" w:pos="6095"/>
              </w:tabs>
              <w:spacing w:before="60" w:after="120"/>
              <w:rPr>
                <w:rFonts w:cs="Arial"/>
                <w:b/>
                <w:color w:val="0070C0"/>
              </w:rPr>
            </w:pPr>
            <w:r>
              <w:rPr>
                <w:rFonts w:cs="Arial"/>
                <w:b/>
                <w:color w:val="0070C0"/>
              </w:rPr>
              <w:t>Kundenkontakt</w:t>
            </w:r>
          </w:p>
          <w:p w:rsidR="004B0C78" w:rsidRDefault="004B0C78" w:rsidP="0026694F">
            <w:pPr>
              <w:tabs>
                <w:tab w:val="left" w:pos="4678"/>
                <w:tab w:val="left" w:pos="6095"/>
              </w:tabs>
              <w:spacing w:after="120"/>
              <w:rPr>
                <w:rFonts w:cs="Arial"/>
              </w:rPr>
            </w:pPr>
            <w:r>
              <w:rPr>
                <w:rFonts w:cs="Arial"/>
              </w:rPr>
              <w:t>Kundenberatung</w:t>
            </w:r>
          </w:p>
          <w:p w:rsidR="004B0C78" w:rsidRDefault="004B0C78" w:rsidP="0026694F">
            <w:pPr>
              <w:tabs>
                <w:tab w:val="left" w:pos="4678"/>
                <w:tab w:val="left" w:pos="6095"/>
              </w:tabs>
              <w:spacing w:after="120"/>
              <w:rPr>
                <w:rFonts w:cs="Arial"/>
              </w:rPr>
            </w:pPr>
            <w:r>
              <w:rPr>
                <w:rFonts w:cs="Arial"/>
              </w:rPr>
              <w:t>Verkauf</w:t>
            </w:r>
          </w:p>
          <w:p w:rsidR="004B0C78" w:rsidRDefault="004B0C78" w:rsidP="0026694F">
            <w:pPr>
              <w:tabs>
                <w:tab w:val="left" w:pos="4678"/>
                <w:tab w:val="left" w:pos="6095"/>
              </w:tabs>
              <w:spacing w:after="120"/>
              <w:rPr>
                <w:rFonts w:cs="Arial"/>
              </w:rPr>
            </w:pPr>
            <w:r>
              <w:rPr>
                <w:rFonts w:cs="Arial"/>
              </w:rPr>
              <w:t>Kundenbetreuung</w:t>
            </w:r>
          </w:p>
        </w:tc>
        <w:tc>
          <w:tcPr>
            <w:tcW w:w="5245" w:type="dxa"/>
          </w:tcPr>
          <w:p w:rsidR="00D759CA" w:rsidRDefault="00D759CA" w:rsidP="0026694F">
            <w:pPr>
              <w:tabs>
                <w:tab w:val="left" w:pos="4678"/>
                <w:tab w:val="left" w:pos="6095"/>
              </w:tabs>
              <w:spacing w:after="120"/>
              <w:rPr>
                <w:rFonts w:cs="Arial"/>
              </w:rPr>
            </w:pPr>
          </w:p>
        </w:tc>
        <w:tc>
          <w:tcPr>
            <w:tcW w:w="1134" w:type="dxa"/>
          </w:tcPr>
          <w:p w:rsidR="00D759CA" w:rsidRDefault="00D759CA" w:rsidP="0026694F">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color w:val="0070C0"/>
              </w:rPr>
            </w:pPr>
            <w:r w:rsidRPr="0093488C">
              <w:rPr>
                <w:rFonts w:cs="Arial"/>
                <w:b/>
                <w:color w:val="0070C0"/>
              </w:rPr>
              <w:t>Planung und Vorbereitung</w:t>
            </w:r>
          </w:p>
          <w:p w:rsidR="004B0C78" w:rsidRDefault="004B0C78" w:rsidP="004B0C78">
            <w:pPr>
              <w:tabs>
                <w:tab w:val="left" w:pos="4678"/>
                <w:tab w:val="left" w:pos="6095"/>
              </w:tabs>
              <w:spacing w:after="120"/>
              <w:rPr>
                <w:rFonts w:cs="Arial"/>
              </w:rPr>
            </w:pPr>
            <w:r>
              <w:rPr>
                <w:rFonts w:cs="Arial"/>
              </w:rPr>
              <w:t>Realistische Planung</w:t>
            </w:r>
          </w:p>
          <w:p w:rsidR="004B0C78" w:rsidRDefault="004B0C78" w:rsidP="004B0C78">
            <w:pPr>
              <w:tabs>
                <w:tab w:val="left" w:pos="4678"/>
                <w:tab w:val="left" w:pos="6095"/>
              </w:tabs>
              <w:spacing w:after="120"/>
              <w:rPr>
                <w:rFonts w:cs="Arial"/>
              </w:rPr>
            </w:pPr>
            <w:r>
              <w:rPr>
                <w:rFonts w:cs="Arial"/>
              </w:rPr>
              <w:t>Vollständige Vorbereitung</w:t>
            </w:r>
          </w:p>
          <w:p w:rsidR="004B0C78" w:rsidRDefault="004B0C78" w:rsidP="004B0C78">
            <w:pPr>
              <w:tabs>
                <w:tab w:val="left" w:pos="4678"/>
                <w:tab w:val="left" w:pos="6095"/>
              </w:tabs>
              <w:spacing w:after="120"/>
              <w:rPr>
                <w:rFonts w:cs="Arial"/>
              </w:rPr>
            </w:pPr>
            <w:r>
              <w:rPr>
                <w:rFonts w:cs="Arial"/>
              </w:rPr>
              <w:t>Lieferantenbestellungen</w:t>
            </w:r>
          </w:p>
          <w:p w:rsidR="004B0C78" w:rsidRDefault="004B0C78" w:rsidP="004B0C78">
            <w:pPr>
              <w:tabs>
                <w:tab w:val="left" w:pos="4678"/>
                <w:tab w:val="left" w:pos="6095"/>
              </w:tabs>
              <w:spacing w:after="120"/>
              <w:rPr>
                <w:rFonts w:cs="Arial"/>
              </w:rPr>
            </w:pP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Default="004B0C78" w:rsidP="004B0C78">
            <w:pPr>
              <w:tabs>
                <w:tab w:val="left" w:pos="4678"/>
                <w:tab w:val="left" w:pos="6095"/>
              </w:tabs>
              <w:spacing w:before="60" w:after="120"/>
              <w:rPr>
                <w:rFonts w:cs="Arial"/>
                <w:b/>
              </w:rPr>
            </w:pPr>
            <w:r w:rsidRPr="0093488C">
              <w:rPr>
                <w:rFonts w:cs="Arial"/>
                <w:b/>
                <w:color w:val="0070C0"/>
              </w:rPr>
              <w:t>Durchführung</w:t>
            </w:r>
          </w:p>
          <w:p w:rsidR="004B0C78" w:rsidRPr="0093488C" w:rsidRDefault="004B0C78" w:rsidP="004B0C78">
            <w:pPr>
              <w:tabs>
                <w:tab w:val="left" w:pos="4678"/>
                <w:tab w:val="left" w:pos="6095"/>
              </w:tabs>
              <w:spacing w:before="60" w:after="120"/>
              <w:rPr>
                <w:rFonts w:cs="Arial"/>
                <w:b/>
              </w:rPr>
            </w:pPr>
            <w:r>
              <w:rPr>
                <w:rFonts w:cs="Arial"/>
                <w:b/>
              </w:rPr>
              <w:t>Auftragsabwicklung</w:t>
            </w:r>
          </w:p>
          <w:p w:rsidR="004B0C78" w:rsidRDefault="004B0C78" w:rsidP="004B0C78">
            <w:pPr>
              <w:tabs>
                <w:tab w:val="left" w:pos="4678"/>
                <w:tab w:val="left" w:pos="6095"/>
              </w:tabs>
              <w:spacing w:after="120"/>
              <w:rPr>
                <w:rFonts w:cs="Arial"/>
              </w:rPr>
            </w:pPr>
            <w:r>
              <w:rPr>
                <w:rFonts w:cs="Arial"/>
              </w:rPr>
              <w:t>Sinnvoller Ablauf</w:t>
            </w:r>
          </w:p>
          <w:p w:rsidR="004B0C78" w:rsidRDefault="004B0C78" w:rsidP="004B0C78">
            <w:pPr>
              <w:tabs>
                <w:tab w:val="left" w:pos="4678"/>
                <w:tab w:val="left" w:pos="6095"/>
              </w:tabs>
              <w:spacing w:after="120"/>
              <w:rPr>
                <w:rFonts w:cs="Arial"/>
              </w:rPr>
            </w:pPr>
            <w:r>
              <w:rPr>
                <w:rFonts w:cs="Arial"/>
              </w:rPr>
              <w:t>Vollständigkeit der Arbeit</w:t>
            </w:r>
          </w:p>
          <w:p w:rsidR="004B0C78" w:rsidRDefault="004B0C78" w:rsidP="004B0C78">
            <w:pPr>
              <w:tabs>
                <w:tab w:val="left" w:pos="4678"/>
                <w:tab w:val="left" w:pos="6095"/>
              </w:tabs>
              <w:spacing w:after="120"/>
              <w:rPr>
                <w:rFonts w:cs="Arial"/>
              </w:rPr>
            </w:pPr>
            <w:r>
              <w:rPr>
                <w:rFonts w:cs="Arial"/>
              </w:rPr>
              <w:t>Einsatz der Hilfsmittel/Geräte</w:t>
            </w:r>
          </w:p>
          <w:p w:rsidR="004B0C78" w:rsidRDefault="004B0C78" w:rsidP="004B0C78">
            <w:pPr>
              <w:tabs>
                <w:tab w:val="left" w:pos="4678"/>
                <w:tab w:val="left" w:pos="6095"/>
              </w:tabs>
              <w:spacing w:after="120"/>
              <w:rPr>
                <w:rFonts w:cs="Arial"/>
              </w:rPr>
            </w:pPr>
            <w:r>
              <w:rPr>
                <w:rFonts w:cs="Arial"/>
              </w:rPr>
              <w:t>Auswahl der Materialien</w:t>
            </w:r>
          </w:p>
          <w:p w:rsidR="004B0C78" w:rsidRDefault="004B0C78" w:rsidP="004B0C78">
            <w:pPr>
              <w:tabs>
                <w:tab w:val="left" w:pos="4678"/>
                <w:tab w:val="left" w:pos="6095"/>
              </w:tabs>
              <w:spacing w:after="120"/>
              <w:rPr>
                <w:rFonts w:cs="Arial"/>
              </w:rPr>
            </w:pPr>
            <w:r>
              <w:rPr>
                <w:rFonts w:cs="Arial"/>
              </w:rPr>
              <w:t>Materialverbrauch</w:t>
            </w:r>
          </w:p>
          <w:p w:rsidR="004B0C78" w:rsidRDefault="004B0C78" w:rsidP="004B0C78">
            <w:pPr>
              <w:tabs>
                <w:tab w:val="left" w:pos="4678"/>
                <w:tab w:val="left" w:pos="6095"/>
              </w:tabs>
              <w:spacing w:after="120"/>
              <w:rPr>
                <w:rFonts w:cs="Arial"/>
              </w:rPr>
            </w:pPr>
            <w:r>
              <w:rPr>
                <w:rFonts w:cs="Arial"/>
              </w:rPr>
              <w:t>Arbeitssicherheit</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rPr>
            </w:pPr>
            <w:r>
              <w:rPr>
                <w:rFonts w:cs="Arial"/>
                <w:b/>
              </w:rPr>
              <w:t>Produkt</w:t>
            </w:r>
          </w:p>
          <w:p w:rsidR="004B0C78" w:rsidRDefault="004B0C78" w:rsidP="004B0C78">
            <w:pPr>
              <w:tabs>
                <w:tab w:val="left" w:pos="4678"/>
                <w:tab w:val="left" w:pos="6095"/>
              </w:tabs>
              <w:spacing w:after="120"/>
              <w:rPr>
                <w:rFonts w:cs="Arial"/>
              </w:rPr>
            </w:pPr>
            <w:r>
              <w:rPr>
                <w:rFonts w:cs="Arial"/>
              </w:rPr>
              <w:t>Qualität des Produkts</w:t>
            </w:r>
          </w:p>
          <w:p w:rsidR="004B0C78" w:rsidRDefault="004B0C78" w:rsidP="004B0C78">
            <w:pPr>
              <w:tabs>
                <w:tab w:val="left" w:pos="4678"/>
                <w:tab w:val="left" w:pos="6095"/>
              </w:tabs>
              <w:spacing w:after="120"/>
              <w:rPr>
                <w:rFonts w:cs="Arial"/>
              </w:rPr>
            </w:pPr>
            <w:r>
              <w:rPr>
                <w:rFonts w:cs="Arial"/>
              </w:rPr>
              <w:t>Gestaltung/Kreativität</w:t>
            </w:r>
          </w:p>
          <w:p w:rsidR="004B0C78" w:rsidRDefault="004B0C78" w:rsidP="004B0C78">
            <w:pPr>
              <w:tabs>
                <w:tab w:val="left" w:pos="4678"/>
                <w:tab w:val="left" w:pos="6095"/>
              </w:tabs>
              <w:spacing w:after="120"/>
              <w:rPr>
                <w:rFonts w:cs="Arial"/>
              </w:rPr>
            </w:pP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r w:rsidR="004B0C78" w:rsidTr="00D759CA">
        <w:tc>
          <w:tcPr>
            <w:tcW w:w="3539" w:type="dxa"/>
          </w:tcPr>
          <w:p w:rsidR="004B0C78" w:rsidRPr="0093488C" w:rsidRDefault="004B0C78" w:rsidP="004B0C78">
            <w:pPr>
              <w:tabs>
                <w:tab w:val="left" w:pos="4678"/>
                <w:tab w:val="left" w:pos="6095"/>
              </w:tabs>
              <w:spacing w:before="60" w:after="120"/>
              <w:rPr>
                <w:rFonts w:cs="Arial"/>
                <w:b/>
                <w:color w:val="0070C0"/>
              </w:rPr>
            </w:pPr>
            <w:r>
              <w:rPr>
                <w:rFonts w:cs="Arial"/>
                <w:b/>
                <w:color w:val="0070C0"/>
              </w:rPr>
              <w:t>Nachbearbeitung</w:t>
            </w:r>
          </w:p>
          <w:p w:rsidR="004B0C78" w:rsidRDefault="004B0C78" w:rsidP="004B0C78">
            <w:pPr>
              <w:tabs>
                <w:tab w:val="left" w:pos="4678"/>
                <w:tab w:val="left" w:pos="6095"/>
              </w:tabs>
              <w:spacing w:after="120"/>
              <w:rPr>
                <w:rFonts w:cs="Arial"/>
              </w:rPr>
            </w:pPr>
            <w:r>
              <w:rPr>
                <w:rFonts w:cs="Arial"/>
              </w:rPr>
              <w:t>Dokumentation des Auftrags</w:t>
            </w:r>
          </w:p>
          <w:p w:rsidR="004B0C78" w:rsidRDefault="004B0C78" w:rsidP="004B0C78">
            <w:pPr>
              <w:tabs>
                <w:tab w:val="left" w:pos="4678"/>
                <w:tab w:val="left" w:pos="6095"/>
              </w:tabs>
              <w:spacing w:after="120"/>
              <w:rPr>
                <w:rFonts w:cs="Arial"/>
              </w:rPr>
            </w:pPr>
            <w:r>
              <w:rPr>
                <w:rFonts w:cs="Arial"/>
              </w:rPr>
              <w:t>Arbeitsrapporte</w:t>
            </w:r>
          </w:p>
          <w:p w:rsidR="004B0C78" w:rsidRPr="0093488C" w:rsidRDefault="004B0C78" w:rsidP="004B0C78">
            <w:pPr>
              <w:tabs>
                <w:tab w:val="left" w:pos="4678"/>
                <w:tab w:val="left" w:pos="6095"/>
              </w:tabs>
              <w:spacing w:after="120"/>
              <w:rPr>
                <w:rFonts w:cs="Arial"/>
              </w:rPr>
            </w:pPr>
            <w:r w:rsidRPr="0093488C">
              <w:rPr>
                <w:rFonts w:cs="Arial"/>
              </w:rPr>
              <w:t xml:space="preserve">Reflexion des </w:t>
            </w:r>
            <w:r>
              <w:rPr>
                <w:rFonts w:cs="Arial"/>
              </w:rPr>
              <w:t>Auftrags</w:t>
            </w:r>
          </w:p>
          <w:p w:rsidR="004B0C78" w:rsidRDefault="004B0C78" w:rsidP="004B0C78">
            <w:pPr>
              <w:tabs>
                <w:tab w:val="left" w:pos="4678"/>
                <w:tab w:val="left" w:pos="6095"/>
              </w:tabs>
              <w:spacing w:after="120"/>
              <w:rPr>
                <w:rFonts w:cs="Arial"/>
              </w:rPr>
            </w:pPr>
            <w:r w:rsidRPr="0093488C">
              <w:rPr>
                <w:rFonts w:cs="Arial"/>
              </w:rPr>
              <w:t>Verbesserungsmöglichkeiten</w:t>
            </w:r>
          </w:p>
        </w:tc>
        <w:tc>
          <w:tcPr>
            <w:tcW w:w="5245" w:type="dxa"/>
          </w:tcPr>
          <w:p w:rsidR="004B0C78" w:rsidRDefault="004B0C78" w:rsidP="004B0C78">
            <w:pPr>
              <w:tabs>
                <w:tab w:val="left" w:pos="4678"/>
                <w:tab w:val="left" w:pos="6095"/>
              </w:tabs>
              <w:spacing w:after="120"/>
              <w:rPr>
                <w:rFonts w:cs="Arial"/>
              </w:rPr>
            </w:pPr>
          </w:p>
        </w:tc>
        <w:tc>
          <w:tcPr>
            <w:tcW w:w="1134" w:type="dxa"/>
          </w:tcPr>
          <w:p w:rsidR="004B0C78" w:rsidRDefault="004B0C78" w:rsidP="004B0C78">
            <w:pPr>
              <w:tabs>
                <w:tab w:val="left" w:pos="4678"/>
                <w:tab w:val="left" w:pos="6095"/>
              </w:tabs>
              <w:spacing w:after="120"/>
              <w:rPr>
                <w:rFonts w:cs="Arial"/>
              </w:rPr>
            </w:pPr>
          </w:p>
        </w:tc>
      </w:tr>
    </w:tbl>
    <w:p w:rsidR="0093488C" w:rsidRDefault="0093488C" w:rsidP="0026694F">
      <w:pPr>
        <w:tabs>
          <w:tab w:val="left" w:pos="4678"/>
          <w:tab w:val="left" w:pos="6095"/>
        </w:tabs>
        <w:spacing w:after="120"/>
        <w:rPr>
          <w:rFonts w:cs="Arial"/>
        </w:rPr>
      </w:pPr>
    </w:p>
    <w:p w:rsidR="00535244" w:rsidRDefault="00535244" w:rsidP="0026694F">
      <w:pPr>
        <w:tabs>
          <w:tab w:val="left" w:pos="4678"/>
          <w:tab w:val="left" w:pos="6095"/>
        </w:tabs>
        <w:spacing w:after="120"/>
        <w:rPr>
          <w:rFonts w:cs="Arial"/>
        </w:rPr>
      </w:pPr>
    </w:p>
    <w:p w:rsidR="00535244" w:rsidRDefault="00535244">
      <w:pPr>
        <w:spacing w:after="160" w:line="259" w:lineRule="auto"/>
        <w:rPr>
          <w:rFonts w:cs="Arial"/>
        </w:rPr>
      </w:pPr>
      <w:r>
        <w:rPr>
          <w:rFonts w:cs="Arial"/>
        </w:rPr>
        <w:br w:type="page"/>
      </w:r>
    </w:p>
    <w:p w:rsidR="00535244" w:rsidRPr="000A67E1" w:rsidRDefault="00020075" w:rsidP="0026694F">
      <w:pPr>
        <w:tabs>
          <w:tab w:val="left" w:pos="4678"/>
          <w:tab w:val="left" w:pos="6095"/>
        </w:tabs>
        <w:spacing w:after="120"/>
        <w:rPr>
          <w:rFonts w:cs="Arial"/>
          <w:b/>
          <w:sz w:val="28"/>
        </w:rPr>
      </w:pPr>
      <w:r>
        <w:rPr>
          <w:rFonts w:cs="Arial"/>
          <w:b/>
          <w:sz w:val="28"/>
        </w:rPr>
        <w:t>Lern</w:t>
      </w:r>
      <w:r w:rsidR="00535244" w:rsidRPr="000A67E1">
        <w:rPr>
          <w:rFonts w:cs="Arial"/>
          <w:b/>
          <w:sz w:val="28"/>
        </w:rPr>
        <w:t>dokumentation</w:t>
      </w:r>
    </w:p>
    <w:p w:rsidR="00535244" w:rsidRDefault="00535244" w:rsidP="0026694F">
      <w:pPr>
        <w:tabs>
          <w:tab w:val="left" w:pos="4678"/>
          <w:tab w:val="left" w:pos="6095"/>
        </w:tabs>
        <w:spacing w:after="120"/>
        <w:rPr>
          <w:rFonts w:cs="Arial"/>
        </w:rPr>
      </w:pPr>
    </w:p>
    <w:tbl>
      <w:tblPr>
        <w:tblStyle w:val="Tabellenraster"/>
        <w:tblW w:w="9918" w:type="dxa"/>
        <w:tblLook w:val="04A0" w:firstRow="1" w:lastRow="0" w:firstColumn="1" w:lastColumn="0" w:noHBand="0" w:noVBand="1"/>
      </w:tblPr>
      <w:tblGrid>
        <w:gridCol w:w="2122"/>
        <w:gridCol w:w="5478"/>
        <w:gridCol w:w="1262"/>
        <w:gridCol w:w="1056"/>
      </w:tblGrid>
      <w:tr w:rsidR="00CC1E75" w:rsidTr="00CC1E75">
        <w:tc>
          <w:tcPr>
            <w:tcW w:w="2122" w:type="dxa"/>
          </w:tcPr>
          <w:p w:rsidR="00CC1E75" w:rsidRPr="00CC1E75" w:rsidRDefault="00CC1E75" w:rsidP="00BB0009">
            <w:pPr>
              <w:tabs>
                <w:tab w:val="left" w:pos="4678"/>
                <w:tab w:val="left" w:pos="6095"/>
              </w:tabs>
              <w:spacing w:before="60" w:after="120"/>
              <w:rPr>
                <w:rFonts w:cs="Arial"/>
              </w:rPr>
            </w:pPr>
            <w:r w:rsidRPr="00CC1E75">
              <w:rPr>
                <w:rFonts w:cs="Arial"/>
              </w:rPr>
              <w:t xml:space="preserve">Lernende/r </w:t>
            </w:r>
          </w:p>
        </w:tc>
        <w:tc>
          <w:tcPr>
            <w:tcW w:w="5478" w:type="dxa"/>
          </w:tcPr>
          <w:p w:rsidR="00CC1E75" w:rsidRDefault="00CC1E75" w:rsidP="00BB0009">
            <w:pPr>
              <w:tabs>
                <w:tab w:val="left" w:pos="4678"/>
                <w:tab w:val="left" w:pos="6095"/>
              </w:tabs>
              <w:spacing w:after="120"/>
              <w:rPr>
                <w:rFonts w:cs="Arial"/>
              </w:rPr>
            </w:pPr>
          </w:p>
        </w:tc>
        <w:tc>
          <w:tcPr>
            <w:tcW w:w="1262" w:type="dxa"/>
          </w:tcPr>
          <w:p w:rsidR="00CC1E75" w:rsidRPr="00CC1E75" w:rsidRDefault="00CC1E75" w:rsidP="00BB0009">
            <w:pPr>
              <w:tabs>
                <w:tab w:val="left" w:pos="4678"/>
                <w:tab w:val="left" w:pos="6095"/>
              </w:tabs>
              <w:spacing w:before="60" w:after="120"/>
              <w:rPr>
                <w:rFonts w:cs="Arial"/>
              </w:rPr>
            </w:pPr>
            <w:r w:rsidRPr="00CC1E75">
              <w:rPr>
                <w:rFonts w:cs="Arial"/>
              </w:rPr>
              <w:t>Semester</w:t>
            </w:r>
          </w:p>
        </w:tc>
        <w:tc>
          <w:tcPr>
            <w:tcW w:w="1056" w:type="dxa"/>
          </w:tcPr>
          <w:p w:rsidR="00CC1E75" w:rsidRDefault="00CC1E75" w:rsidP="00BB0009">
            <w:pPr>
              <w:tabs>
                <w:tab w:val="left" w:pos="4678"/>
                <w:tab w:val="left" w:pos="6095"/>
              </w:tabs>
              <w:spacing w:after="120"/>
              <w:rPr>
                <w:rFonts w:cs="Arial"/>
              </w:rPr>
            </w:pPr>
          </w:p>
        </w:tc>
      </w:tr>
      <w:tr w:rsidR="00CC1E75" w:rsidTr="00CC1E75">
        <w:tc>
          <w:tcPr>
            <w:tcW w:w="2122" w:type="dxa"/>
          </w:tcPr>
          <w:p w:rsidR="00CC1E75" w:rsidRPr="00CC1E75" w:rsidRDefault="00CC1E75" w:rsidP="00BB0009">
            <w:pPr>
              <w:tabs>
                <w:tab w:val="left" w:pos="4678"/>
                <w:tab w:val="left" w:pos="6095"/>
              </w:tabs>
              <w:spacing w:before="60" w:after="120"/>
              <w:rPr>
                <w:rFonts w:cs="Arial"/>
              </w:rPr>
            </w:pPr>
            <w:r w:rsidRPr="00CC1E75">
              <w:rPr>
                <w:rFonts w:cs="Arial"/>
              </w:rPr>
              <w:t>Berufsbildner/in</w:t>
            </w:r>
          </w:p>
        </w:tc>
        <w:tc>
          <w:tcPr>
            <w:tcW w:w="5478" w:type="dxa"/>
          </w:tcPr>
          <w:p w:rsidR="00CC1E75" w:rsidRDefault="00CC1E75" w:rsidP="00BB0009">
            <w:pPr>
              <w:tabs>
                <w:tab w:val="left" w:pos="4678"/>
                <w:tab w:val="left" w:pos="6095"/>
              </w:tabs>
              <w:spacing w:after="120"/>
              <w:rPr>
                <w:rFonts w:cs="Arial"/>
              </w:rPr>
            </w:pPr>
          </w:p>
        </w:tc>
        <w:tc>
          <w:tcPr>
            <w:tcW w:w="1262" w:type="dxa"/>
          </w:tcPr>
          <w:p w:rsidR="00CC1E75" w:rsidRPr="00CC1E75" w:rsidRDefault="00CC1E75" w:rsidP="00BB0009">
            <w:pPr>
              <w:tabs>
                <w:tab w:val="left" w:pos="4678"/>
                <w:tab w:val="left" w:pos="6095"/>
              </w:tabs>
              <w:spacing w:before="60" w:after="120"/>
              <w:rPr>
                <w:rFonts w:cs="Arial"/>
              </w:rPr>
            </w:pPr>
            <w:r w:rsidRPr="00CC1E75">
              <w:rPr>
                <w:rFonts w:cs="Arial"/>
              </w:rPr>
              <w:t>Datum</w:t>
            </w:r>
          </w:p>
        </w:tc>
        <w:tc>
          <w:tcPr>
            <w:tcW w:w="1056" w:type="dxa"/>
          </w:tcPr>
          <w:p w:rsidR="00CC1E75" w:rsidRDefault="00CC1E75" w:rsidP="00BB0009">
            <w:pPr>
              <w:tabs>
                <w:tab w:val="left" w:pos="4678"/>
                <w:tab w:val="left" w:pos="6095"/>
              </w:tabs>
              <w:spacing w:after="120"/>
              <w:rPr>
                <w:rFonts w:cs="Arial"/>
              </w:rPr>
            </w:pPr>
          </w:p>
        </w:tc>
      </w:tr>
    </w:tbl>
    <w:p w:rsidR="00CC1E75" w:rsidRDefault="00CC1E75" w:rsidP="00CC1E75">
      <w:pPr>
        <w:tabs>
          <w:tab w:val="left" w:pos="4678"/>
          <w:tab w:val="left" w:pos="6095"/>
        </w:tabs>
        <w:spacing w:after="120"/>
        <w:rPr>
          <w:rFonts w:cs="Arial"/>
        </w:rPr>
      </w:pPr>
    </w:p>
    <w:p w:rsidR="00CC1E75" w:rsidRDefault="00CC1E75" w:rsidP="00CC1E75">
      <w:pPr>
        <w:tabs>
          <w:tab w:val="left" w:pos="4678"/>
          <w:tab w:val="left" w:pos="6095"/>
        </w:tabs>
        <w:spacing w:after="120"/>
        <w:rPr>
          <w:rFonts w:cs="Arial"/>
        </w:rPr>
      </w:pPr>
      <w:r>
        <w:rPr>
          <w:rFonts w:cs="Arial"/>
        </w:rPr>
        <w:t xml:space="preserve">Erstellen Sie in jedem Semester eine </w:t>
      </w:r>
      <w:r w:rsidR="00020075">
        <w:rPr>
          <w:rFonts w:cs="Arial"/>
        </w:rPr>
        <w:t>Lern</w:t>
      </w:r>
      <w:r>
        <w:rPr>
          <w:rFonts w:cs="Arial"/>
        </w:rPr>
        <w:t xml:space="preserve">dokumentation. Besprechen Sie diese </w:t>
      </w:r>
      <w:r w:rsidR="00020075">
        <w:rPr>
          <w:rFonts w:cs="Arial"/>
        </w:rPr>
        <w:t>Lern</w:t>
      </w:r>
      <w:r>
        <w:rPr>
          <w:rFonts w:cs="Arial"/>
        </w:rPr>
        <w:t>dokumentation mindestens einmal je Semester mit Ihrem Berufsbildner/Ihrer Berufsbildnerin.</w:t>
      </w:r>
    </w:p>
    <w:p w:rsidR="00CC1E75" w:rsidRDefault="00CC1E75" w:rsidP="00CC1E75">
      <w:pPr>
        <w:tabs>
          <w:tab w:val="left" w:pos="4678"/>
          <w:tab w:val="left" w:pos="6095"/>
        </w:tabs>
        <w:spacing w:after="120"/>
        <w:rPr>
          <w:rFonts w:cs="Arial"/>
        </w:rPr>
      </w:pPr>
    </w:p>
    <w:p w:rsidR="00535244" w:rsidRPr="000A67E1" w:rsidRDefault="00535244" w:rsidP="0026694F">
      <w:pPr>
        <w:tabs>
          <w:tab w:val="left" w:pos="4678"/>
          <w:tab w:val="left" w:pos="6095"/>
        </w:tabs>
        <w:spacing w:after="120"/>
        <w:rPr>
          <w:rFonts w:cs="Arial"/>
          <w:b/>
        </w:rPr>
      </w:pPr>
      <w:r w:rsidRPr="000A67E1">
        <w:rPr>
          <w:rFonts w:cs="Arial"/>
          <w:b/>
        </w:rPr>
        <w:t>Erfahrungen</w:t>
      </w:r>
    </w:p>
    <w:p w:rsidR="00535244" w:rsidRPr="00535244" w:rsidRDefault="00535244" w:rsidP="00CC1E75">
      <w:pPr>
        <w:spacing w:line="240" w:lineRule="atLeast"/>
        <w:ind w:left="255" w:hanging="255"/>
        <w:textAlignment w:val="baseline"/>
        <w:rPr>
          <w:rFonts w:eastAsia="Times New Roman" w:cs="Arial"/>
          <w:lang w:eastAsia="de-CH"/>
        </w:rPr>
      </w:pPr>
      <w:r w:rsidRPr="00535244">
        <w:rPr>
          <w:rFonts w:eastAsia="Times New Roman" w:cs="Arial"/>
          <w:lang w:eastAsia="de-CH"/>
        </w:rPr>
        <w:t>1. Beschreibung der wichtigsten Tätigkeiten, welche ich in den letzten 3 bis 6 Monaten im Betrieb ausgeführt habe</w:t>
      </w:r>
      <w:r w:rsidR="00020075">
        <w:rPr>
          <w:rFonts w:eastAsia="Times New Roman" w:cs="Arial"/>
          <w:lang w:eastAsia="de-CH"/>
        </w:rPr>
        <w:t xml:space="preserve"> (auch mit Verweisen auf das Arbeitsbuch)</w:t>
      </w:r>
      <w:r w:rsidRPr="00535244">
        <w:rPr>
          <w:rFonts w:eastAsia="Times New Roman" w:cs="Arial"/>
          <w:lang w:eastAsia="de-CH"/>
        </w:rPr>
        <w:t>.</w:t>
      </w:r>
    </w:p>
    <w:p w:rsidR="00535244" w:rsidRPr="000A67E1" w:rsidRDefault="00535244" w:rsidP="0026694F">
      <w:pPr>
        <w:tabs>
          <w:tab w:val="left" w:pos="4678"/>
          <w:tab w:val="left" w:pos="6095"/>
        </w:tabs>
        <w:spacing w:after="120"/>
        <w:rPr>
          <w:rFonts w:cs="Arial"/>
        </w:rPr>
      </w:pPr>
    </w:p>
    <w:p w:rsidR="00535244" w:rsidRPr="00535244" w:rsidRDefault="00CC1E75" w:rsidP="00CC1E75">
      <w:pPr>
        <w:spacing w:line="240" w:lineRule="atLeast"/>
        <w:ind w:left="255" w:hanging="255"/>
        <w:textAlignment w:val="baseline"/>
        <w:rPr>
          <w:rFonts w:eastAsia="Times New Roman" w:cs="Arial"/>
          <w:lang w:eastAsia="de-CH"/>
        </w:rPr>
      </w:pPr>
      <w:r>
        <w:rPr>
          <w:rFonts w:eastAsia="Times New Roman" w:cs="Arial"/>
          <w:lang w:eastAsia="de-CH"/>
        </w:rPr>
        <w:t>2</w:t>
      </w:r>
      <w:r w:rsidR="00535244" w:rsidRPr="00535244">
        <w:rPr>
          <w:rFonts w:eastAsia="Times New Roman" w:cs="Arial"/>
          <w:lang w:eastAsia="de-CH"/>
        </w:rPr>
        <w:t>. Welche Kompetenzen und Fähigkeiten waren bei diesen Tätigkeiten wichtig (Fach-, Methoden-, Sozial- und Selbstkompetenzen) ?</w:t>
      </w:r>
    </w:p>
    <w:p w:rsidR="00535244" w:rsidRPr="000A67E1" w:rsidRDefault="00535244" w:rsidP="0026694F">
      <w:pPr>
        <w:tabs>
          <w:tab w:val="left" w:pos="4678"/>
          <w:tab w:val="left" w:pos="6095"/>
        </w:tabs>
        <w:spacing w:after="120"/>
        <w:rPr>
          <w:rFonts w:cs="Arial"/>
        </w:rPr>
      </w:pPr>
    </w:p>
    <w:p w:rsidR="00535244" w:rsidRPr="00535244" w:rsidRDefault="00CC1E75" w:rsidP="00535244">
      <w:pPr>
        <w:spacing w:line="240" w:lineRule="atLeast"/>
        <w:textAlignment w:val="baseline"/>
        <w:rPr>
          <w:rFonts w:eastAsia="Times New Roman" w:cs="Arial"/>
          <w:lang w:eastAsia="de-CH"/>
        </w:rPr>
      </w:pPr>
      <w:r>
        <w:rPr>
          <w:rFonts w:eastAsia="Times New Roman" w:cs="Arial"/>
          <w:lang w:eastAsia="de-CH"/>
        </w:rPr>
        <w:t>3</w:t>
      </w:r>
      <w:r w:rsidR="00535244" w:rsidRPr="00535244">
        <w:rPr>
          <w:rFonts w:eastAsia="Times New Roman" w:cs="Arial"/>
          <w:lang w:eastAsia="de-CH"/>
        </w:rPr>
        <w:t>. Welche neuen Kenntnisse und Fähigkeiten habe ich dabei erworben?</w:t>
      </w:r>
    </w:p>
    <w:p w:rsidR="00535244" w:rsidRPr="000A67E1" w:rsidRDefault="00535244" w:rsidP="0026694F">
      <w:pPr>
        <w:tabs>
          <w:tab w:val="left" w:pos="4678"/>
          <w:tab w:val="left" w:pos="6095"/>
        </w:tabs>
        <w:spacing w:after="120"/>
        <w:rPr>
          <w:rFonts w:cs="Arial"/>
        </w:rPr>
      </w:pPr>
    </w:p>
    <w:p w:rsidR="00535244" w:rsidRPr="000A67E1" w:rsidRDefault="00535244" w:rsidP="0026694F">
      <w:pPr>
        <w:tabs>
          <w:tab w:val="left" w:pos="4678"/>
          <w:tab w:val="left" w:pos="6095"/>
        </w:tabs>
        <w:spacing w:after="120"/>
        <w:rPr>
          <w:rFonts w:cs="Arial"/>
        </w:rPr>
      </w:pPr>
    </w:p>
    <w:p w:rsidR="00535244" w:rsidRPr="000A67E1" w:rsidRDefault="00304764" w:rsidP="0026694F">
      <w:pPr>
        <w:tabs>
          <w:tab w:val="left" w:pos="4678"/>
          <w:tab w:val="left" w:pos="6095"/>
        </w:tabs>
        <w:spacing w:after="120"/>
        <w:rPr>
          <w:rFonts w:cs="Arial"/>
          <w:b/>
        </w:rPr>
      </w:pPr>
      <w:r w:rsidRPr="000A67E1">
        <w:rPr>
          <w:rFonts w:cs="Arial"/>
          <w:b/>
        </w:rPr>
        <w:t>Reflexion</w:t>
      </w:r>
    </w:p>
    <w:p w:rsidR="00304764" w:rsidRPr="00304764" w:rsidRDefault="00CC1E75" w:rsidP="00304764">
      <w:pPr>
        <w:spacing w:line="240" w:lineRule="atLeast"/>
        <w:textAlignment w:val="baseline"/>
        <w:rPr>
          <w:rFonts w:eastAsia="Times New Roman" w:cs="Arial"/>
          <w:lang w:eastAsia="de-CH"/>
        </w:rPr>
      </w:pPr>
      <w:r>
        <w:rPr>
          <w:rFonts w:eastAsia="Times New Roman" w:cs="Arial"/>
          <w:lang w:eastAsia="de-CH"/>
        </w:rPr>
        <w:t>4</w:t>
      </w:r>
      <w:r w:rsidR="00304764" w:rsidRPr="00304764">
        <w:rPr>
          <w:rFonts w:eastAsia="Times New Roman" w:cs="Arial"/>
          <w:lang w:eastAsia="de-CH"/>
        </w:rPr>
        <w:t>. Was ist mir besonders gut gelungen? Weshalb?</w:t>
      </w:r>
    </w:p>
    <w:p w:rsidR="00304764" w:rsidRPr="000A67E1" w:rsidRDefault="00304764" w:rsidP="0026694F">
      <w:pPr>
        <w:tabs>
          <w:tab w:val="left" w:pos="4678"/>
          <w:tab w:val="left" w:pos="6095"/>
        </w:tabs>
        <w:spacing w:after="120"/>
        <w:rPr>
          <w:rFonts w:cs="Arial"/>
        </w:rPr>
      </w:pPr>
    </w:p>
    <w:p w:rsidR="00304764" w:rsidRPr="000A67E1" w:rsidRDefault="00CC1E75" w:rsidP="0026694F">
      <w:pPr>
        <w:tabs>
          <w:tab w:val="left" w:pos="4678"/>
          <w:tab w:val="left" w:pos="6095"/>
        </w:tabs>
        <w:spacing w:after="120"/>
        <w:rPr>
          <w:rFonts w:cs="Arial"/>
        </w:rPr>
      </w:pPr>
      <w:r>
        <w:rPr>
          <w:rFonts w:cs="Arial"/>
        </w:rPr>
        <w:t>5</w:t>
      </w:r>
      <w:r w:rsidR="00304764" w:rsidRPr="000A67E1">
        <w:rPr>
          <w:rFonts w:cs="Arial"/>
        </w:rPr>
        <w:t>. Welche Tätigkeiten empfand ich als schwierig?</w:t>
      </w:r>
    </w:p>
    <w:p w:rsidR="00535244" w:rsidRPr="000A67E1" w:rsidRDefault="00535244" w:rsidP="0026694F">
      <w:pPr>
        <w:tabs>
          <w:tab w:val="left" w:pos="4678"/>
          <w:tab w:val="left" w:pos="6095"/>
        </w:tabs>
        <w:spacing w:after="120"/>
        <w:rPr>
          <w:rFonts w:cs="Arial"/>
        </w:rPr>
      </w:pPr>
    </w:p>
    <w:p w:rsidR="00304764" w:rsidRPr="00304764" w:rsidRDefault="00CC1E75" w:rsidP="00304764">
      <w:pPr>
        <w:spacing w:line="240" w:lineRule="atLeast"/>
        <w:textAlignment w:val="baseline"/>
        <w:rPr>
          <w:rFonts w:eastAsia="Times New Roman" w:cs="Arial"/>
          <w:lang w:eastAsia="de-CH"/>
        </w:rPr>
      </w:pPr>
      <w:r>
        <w:rPr>
          <w:rFonts w:eastAsia="Times New Roman" w:cs="Arial"/>
          <w:lang w:eastAsia="de-CH"/>
        </w:rPr>
        <w:t>6</w:t>
      </w:r>
      <w:r w:rsidR="00304764" w:rsidRPr="00304764">
        <w:rPr>
          <w:rFonts w:eastAsia="Times New Roman" w:cs="Arial"/>
          <w:lang w:eastAsia="de-CH"/>
        </w:rPr>
        <w:t>. Wie bin ich mit den schwierigen Situationen umgegangen?</w:t>
      </w:r>
    </w:p>
    <w:p w:rsidR="00304764" w:rsidRDefault="00304764" w:rsidP="0026694F">
      <w:pPr>
        <w:tabs>
          <w:tab w:val="left" w:pos="4678"/>
          <w:tab w:val="left" w:pos="6095"/>
        </w:tabs>
        <w:spacing w:after="120"/>
        <w:rPr>
          <w:rFonts w:cs="Arial"/>
        </w:rPr>
      </w:pPr>
    </w:p>
    <w:p w:rsidR="00CC1E75" w:rsidRPr="000A67E1" w:rsidRDefault="00CC1E75" w:rsidP="0026694F">
      <w:pPr>
        <w:tabs>
          <w:tab w:val="left" w:pos="4678"/>
          <w:tab w:val="left" w:pos="6095"/>
        </w:tabs>
        <w:spacing w:after="120"/>
        <w:rPr>
          <w:rFonts w:cs="Arial"/>
        </w:rPr>
      </w:pPr>
    </w:p>
    <w:p w:rsidR="00304764" w:rsidRPr="000A67E1" w:rsidRDefault="00304764" w:rsidP="0026694F">
      <w:pPr>
        <w:tabs>
          <w:tab w:val="left" w:pos="4678"/>
          <w:tab w:val="left" w:pos="6095"/>
        </w:tabs>
        <w:spacing w:after="120"/>
        <w:rPr>
          <w:rFonts w:cs="Arial"/>
          <w:b/>
        </w:rPr>
      </w:pPr>
      <w:r w:rsidRPr="000A67E1">
        <w:rPr>
          <w:rFonts w:cs="Arial"/>
          <w:b/>
        </w:rPr>
        <w:t>Schlussfolgerungen und Weiterentwicklung</w:t>
      </w:r>
    </w:p>
    <w:p w:rsidR="00304764" w:rsidRPr="00304764" w:rsidRDefault="00CC1E75" w:rsidP="00304764">
      <w:pPr>
        <w:spacing w:line="240" w:lineRule="atLeast"/>
        <w:textAlignment w:val="baseline"/>
        <w:rPr>
          <w:rFonts w:eastAsia="Times New Roman" w:cs="Arial"/>
          <w:lang w:eastAsia="de-CH"/>
        </w:rPr>
      </w:pPr>
      <w:r>
        <w:rPr>
          <w:rFonts w:eastAsia="Times New Roman" w:cs="Arial"/>
          <w:lang w:eastAsia="de-CH"/>
        </w:rPr>
        <w:t>7</w:t>
      </w:r>
      <w:r w:rsidR="00304764" w:rsidRPr="00304764">
        <w:rPr>
          <w:rFonts w:eastAsia="Times New Roman" w:cs="Arial"/>
          <w:lang w:eastAsia="de-CH"/>
        </w:rPr>
        <w:t>. Was kann ich noch verbessern?</w:t>
      </w:r>
    </w:p>
    <w:p w:rsidR="00304764" w:rsidRPr="000A67E1" w:rsidRDefault="00304764" w:rsidP="0026694F">
      <w:pPr>
        <w:tabs>
          <w:tab w:val="left" w:pos="4678"/>
          <w:tab w:val="left" w:pos="6095"/>
        </w:tabs>
        <w:spacing w:after="120"/>
        <w:rPr>
          <w:rFonts w:cs="Arial"/>
        </w:rPr>
      </w:pPr>
    </w:p>
    <w:p w:rsidR="00304764" w:rsidRPr="00304764" w:rsidRDefault="00CC1E75" w:rsidP="00304764">
      <w:pPr>
        <w:spacing w:line="240" w:lineRule="atLeast"/>
        <w:textAlignment w:val="baseline"/>
        <w:rPr>
          <w:rFonts w:eastAsia="Times New Roman" w:cs="Arial"/>
          <w:lang w:eastAsia="de-CH"/>
        </w:rPr>
      </w:pPr>
      <w:r>
        <w:rPr>
          <w:rFonts w:eastAsia="Times New Roman" w:cs="Arial"/>
          <w:lang w:eastAsia="de-CH"/>
        </w:rPr>
        <w:t>8</w:t>
      </w:r>
      <w:r w:rsidR="00304764" w:rsidRPr="00304764">
        <w:rPr>
          <w:rFonts w:eastAsia="Times New Roman" w:cs="Arial"/>
          <w:lang w:eastAsia="de-CH"/>
        </w:rPr>
        <w:t>. Welche Ziele setze ich mir für die nächsten Monate?</w:t>
      </w:r>
    </w:p>
    <w:p w:rsidR="00304764" w:rsidRPr="000A67E1" w:rsidRDefault="00304764" w:rsidP="0026694F">
      <w:pPr>
        <w:tabs>
          <w:tab w:val="left" w:pos="4678"/>
          <w:tab w:val="left" w:pos="6095"/>
        </w:tabs>
        <w:spacing w:after="120"/>
        <w:rPr>
          <w:rFonts w:cs="Arial"/>
        </w:rPr>
      </w:pPr>
    </w:p>
    <w:p w:rsidR="00304764" w:rsidRDefault="00304764" w:rsidP="0026694F">
      <w:pPr>
        <w:tabs>
          <w:tab w:val="left" w:pos="4678"/>
          <w:tab w:val="left" w:pos="6095"/>
        </w:tabs>
        <w:spacing w:after="120"/>
        <w:rPr>
          <w:rFonts w:cs="Arial"/>
        </w:rPr>
      </w:pPr>
    </w:p>
    <w:p w:rsidR="002A0F55" w:rsidRDefault="002A0F55" w:rsidP="0026694F">
      <w:pPr>
        <w:tabs>
          <w:tab w:val="left" w:pos="4678"/>
          <w:tab w:val="left" w:pos="6095"/>
        </w:tabs>
        <w:spacing w:after="120"/>
        <w:rPr>
          <w:rFonts w:cs="Arial"/>
        </w:rPr>
      </w:pPr>
    </w:p>
    <w:p w:rsidR="002A0F55" w:rsidRDefault="002A0F55">
      <w:pPr>
        <w:spacing w:after="160" w:line="259" w:lineRule="auto"/>
        <w:rPr>
          <w:rFonts w:cs="Arial"/>
        </w:rPr>
      </w:pPr>
      <w:r>
        <w:rPr>
          <w:rFonts w:cs="Arial"/>
        </w:rPr>
        <w:br w:type="page"/>
      </w:r>
    </w:p>
    <w:p w:rsidR="002A0F55" w:rsidRDefault="002A0F55" w:rsidP="0026694F">
      <w:pPr>
        <w:tabs>
          <w:tab w:val="left" w:pos="4678"/>
          <w:tab w:val="left" w:pos="6095"/>
        </w:tabs>
        <w:spacing w:after="120"/>
        <w:rPr>
          <w:rFonts w:cs="Arial"/>
        </w:rPr>
      </w:pPr>
    </w:p>
    <w:p w:rsidR="002A0F55" w:rsidRPr="00530254" w:rsidRDefault="00EE096E" w:rsidP="0098565C">
      <w:pPr>
        <w:pStyle w:val="berschrift1"/>
      </w:pPr>
      <w:r>
        <w:t>Semesterzeugnisse der Berufsfachschule</w:t>
      </w:r>
      <w:r>
        <w:t xml:space="preserve">, </w:t>
      </w:r>
      <w:r>
        <w:br/>
        <w:t xml:space="preserve">         </w:t>
      </w:r>
      <w:r>
        <w:t>Kompetenznachweise der überbetrieblichen Kurse</w:t>
      </w:r>
    </w:p>
    <w:p w:rsidR="002A0F55" w:rsidRDefault="002A0F55" w:rsidP="0026694F">
      <w:pPr>
        <w:tabs>
          <w:tab w:val="left" w:pos="4678"/>
          <w:tab w:val="left" w:pos="6095"/>
        </w:tabs>
        <w:spacing w:after="120"/>
        <w:rPr>
          <w:rFonts w:cs="Arial"/>
        </w:rPr>
      </w:pPr>
    </w:p>
    <w:p w:rsidR="00EE096E" w:rsidRDefault="00EE096E" w:rsidP="00EE096E">
      <w:pPr>
        <w:tabs>
          <w:tab w:val="left" w:pos="4678"/>
          <w:tab w:val="left" w:pos="6095"/>
        </w:tabs>
        <w:spacing w:after="120"/>
        <w:rPr>
          <w:rFonts w:cs="Arial"/>
        </w:rPr>
      </w:pPr>
      <w:bookmarkStart w:id="20" w:name="_GoBack"/>
      <w:bookmarkEnd w:id="20"/>
      <w:r>
        <w:rPr>
          <w:rFonts w:cs="Arial"/>
        </w:rPr>
        <w:t>Ein Teil des Qualifikationsverfahrens bildet die Erfahrungsnote.</w:t>
      </w:r>
    </w:p>
    <w:p w:rsidR="00EE096E" w:rsidRPr="00BB1DC6" w:rsidRDefault="00EE096E" w:rsidP="00EE096E">
      <w:pPr>
        <w:spacing w:before="160" w:line="320" w:lineRule="atLeast"/>
        <w:ind w:left="23"/>
        <w:jc w:val="both"/>
        <w:rPr>
          <w:rFonts w:eastAsia="Times New Roman" w:cs="Tahoma"/>
          <w:spacing w:val="4"/>
          <w:szCs w:val="16"/>
          <w:lang w:eastAsia="de-DE"/>
        </w:rPr>
      </w:pPr>
      <w:r w:rsidRPr="00BB1DC6">
        <w:rPr>
          <w:rFonts w:eastAsia="Times New Roman" w:cs="Tahoma"/>
          <w:spacing w:val="4"/>
          <w:szCs w:val="16"/>
          <w:lang w:eastAsia="de-DE"/>
        </w:rPr>
        <w:t>Die Erfahrungsnote ist das auf eine Dezimalstelle gerundete Mittel aus der Summe</w:t>
      </w:r>
      <w:r>
        <w:rPr>
          <w:rFonts w:eastAsia="Times New Roman" w:cs="Tahoma"/>
          <w:spacing w:val="4"/>
          <w:szCs w:val="16"/>
          <w:lang w:eastAsia="de-DE"/>
        </w:rPr>
        <w:t xml:space="preserve"> </w:t>
      </w:r>
      <w:r w:rsidRPr="00BB1DC6">
        <w:rPr>
          <w:rFonts w:eastAsia="Times New Roman" w:cs="Tahoma"/>
          <w:spacing w:val="4"/>
          <w:szCs w:val="16"/>
          <w:lang w:eastAsia="de-DE"/>
        </w:rPr>
        <w:t>der Noten für:</w:t>
      </w:r>
    </w:p>
    <w:p w:rsidR="00EE096E" w:rsidRPr="00BB1DC6" w:rsidRDefault="00EE096E" w:rsidP="00EE096E">
      <w:pPr>
        <w:spacing w:line="320" w:lineRule="atLeast"/>
        <w:ind w:left="23"/>
        <w:jc w:val="both"/>
        <w:rPr>
          <w:rFonts w:eastAsia="Times New Roman" w:cs="Tahoma"/>
          <w:spacing w:val="4"/>
          <w:szCs w:val="16"/>
          <w:lang w:eastAsia="de-DE"/>
        </w:rPr>
      </w:pPr>
      <w:r w:rsidRPr="00BB1DC6">
        <w:rPr>
          <w:rFonts w:eastAsia="Times New Roman" w:cs="Tahoma"/>
          <w:spacing w:val="4"/>
          <w:szCs w:val="16"/>
          <w:lang w:eastAsia="de-DE"/>
        </w:rPr>
        <w:t>a. den berufskundlichen Unterricht</w:t>
      </w:r>
    </w:p>
    <w:p w:rsidR="00EE096E" w:rsidRPr="006B13F3" w:rsidRDefault="00EE096E" w:rsidP="00EE096E">
      <w:pPr>
        <w:spacing w:line="320" w:lineRule="atLeast"/>
        <w:ind w:left="23"/>
        <w:jc w:val="both"/>
        <w:rPr>
          <w:rFonts w:eastAsia="Times New Roman" w:cs="Tahoma"/>
          <w:color w:val="000000"/>
          <w:spacing w:val="4"/>
          <w:szCs w:val="16"/>
          <w:lang w:eastAsia="de-DE"/>
        </w:rPr>
      </w:pPr>
      <w:r w:rsidRPr="00BB1DC6">
        <w:rPr>
          <w:rFonts w:eastAsia="Times New Roman" w:cs="Tahoma"/>
          <w:spacing w:val="4"/>
          <w:szCs w:val="16"/>
          <w:lang w:eastAsia="de-DE"/>
        </w:rPr>
        <w:t>b. die überbetrieblichen Kurse.</w:t>
      </w:r>
    </w:p>
    <w:p w:rsidR="00EE096E" w:rsidRDefault="00EE096E" w:rsidP="00EE096E"/>
    <w:p w:rsidR="00EE096E" w:rsidRDefault="00EE096E" w:rsidP="00EE096E">
      <w:r>
        <w:t>Die Note für den berufskundlichen Unterricht ist das auf eine ganze oder halbe Note gerundete Mittel aus der Summe aller Semesterzeugnisnoten des berufskundlichen Unterrichts.</w:t>
      </w:r>
    </w:p>
    <w:p w:rsidR="00EE096E" w:rsidRDefault="00EE096E" w:rsidP="00EE096E"/>
    <w:p w:rsidR="00EE096E" w:rsidRDefault="00EE096E" w:rsidP="00EE096E">
      <w:r>
        <w:t>Die Note für die überbetrieblichen Kurse ist das auf eine ganze oder halbe Note gerundete Mittel aus der Summe der benoteten Kompetenznachweise.</w:t>
      </w:r>
    </w:p>
    <w:p w:rsidR="00EE096E" w:rsidRDefault="00EE096E" w:rsidP="00EE096E">
      <w:pPr>
        <w:tabs>
          <w:tab w:val="left" w:pos="4678"/>
          <w:tab w:val="left" w:pos="6095"/>
        </w:tabs>
        <w:spacing w:after="120"/>
        <w:rPr>
          <w:rFonts w:cs="Arial"/>
        </w:rPr>
      </w:pPr>
    </w:p>
    <w:p w:rsidR="00EE096E" w:rsidRDefault="00EE096E" w:rsidP="00EE096E">
      <w:pPr>
        <w:tabs>
          <w:tab w:val="left" w:pos="4678"/>
          <w:tab w:val="left" w:pos="6095"/>
        </w:tabs>
        <w:spacing w:after="120"/>
        <w:rPr>
          <w:rFonts w:cs="Arial"/>
        </w:rPr>
      </w:pPr>
    </w:p>
    <w:p w:rsidR="00EE096E" w:rsidRPr="00026066" w:rsidRDefault="00EE096E" w:rsidP="00EE096E">
      <w:pPr>
        <w:tabs>
          <w:tab w:val="left" w:pos="4678"/>
          <w:tab w:val="left" w:pos="6095"/>
        </w:tabs>
        <w:spacing w:after="120"/>
        <w:rPr>
          <w:rFonts w:cs="Arial"/>
          <w:color w:val="FF0000"/>
        </w:rPr>
      </w:pPr>
      <w:r w:rsidRPr="00026066">
        <w:rPr>
          <w:rFonts w:cs="Arial"/>
          <w:color w:val="FF0000"/>
        </w:rPr>
        <w:t>(Semesterzeugnisse einfügen)</w:t>
      </w:r>
    </w:p>
    <w:p w:rsidR="0026694F" w:rsidRDefault="0026694F" w:rsidP="0026694F">
      <w:pPr>
        <w:tabs>
          <w:tab w:val="left" w:pos="4678"/>
          <w:tab w:val="left" w:pos="6095"/>
        </w:tabs>
        <w:spacing w:after="120"/>
        <w:rPr>
          <w:rFonts w:cs="Arial"/>
        </w:rPr>
      </w:pPr>
    </w:p>
    <w:p w:rsidR="00EE096E" w:rsidRDefault="00EE096E" w:rsidP="0026694F">
      <w:pPr>
        <w:tabs>
          <w:tab w:val="left" w:pos="4678"/>
          <w:tab w:val="left" w:pos="6095"/>
        </w:tabs>
        <w:spacing w:after="120"/>
        <w:rPr>
          <w:rFonts w:cs="Arial"/>
        </w:rPr>
      </w:pPr>
    </w:p>
    <w:p w:rsidR="00EE096E" w:rsidRDefault="00EE096E">
      <w:pPr>
        <w:spacing w:after="160" w:line="259" w:lineRule="auto"/>
        <w:rPr>
          <w:rFonts w:cs="Arial"/>
        </w:rPr>
      </w:pPr>
      <w:r>
        <w:rPr>
          <w:rFonts w:cs="Arial"/>
        </w:rPr>
        <w:br w:type="page"/>
      </w:r>
    </w:p>
    <w:p w:rsidR="00EE096E" w:rsidRPr="00530254" w:rsidRDefault="00EE096E" w:rsidP="00EE096E">
      <w:pPr>
        <w:pStyle w:val="berschrift1"/>
      </w:pPr>
      <w:r>
        <w:t>Bildungsberichte</w:t>
      </w:r>
    </w:p>
    <w:p w:rsidR="00EE096E" w:rsidRDefault="00EE096E" w:rsidP="00EE096E">
      <w:pPr>
        <w:spacing w:after="160" w:line="259" w:lineRule="auto"/>
        <w:rPr>
          <w:rFonts w:cs="Arial"/>
        </w:rPr>
      </w:pPr>
      <w:r>
        <w:rPr>
          <w:noProof/>
        </w:rPr>
        <w:drawing>
          <wp:inline distT="0" distB="0" distL="0" distR="0" wp14:anchorId="112A22F5" wp14:editId="188BD3FE">
            <wp:extent cx="5005705" cy="907161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5705" cy="9071610"/>
                    </a:xfrm>
                    <a:prstGeom prst="rect">
                      <a:avLst/>
                    </a:prstGeom>
                  </pic:spPr>
                </pic:pic>
              </a:graphicData>
            </a:graphic>
          </wp:inline>
        </w:drawing>
      </w:r>
    </w:p>
    <w:p w:rsidR="00EE096E" w:rsidRDefault="00EE096E" w:rsidP="00EE096E">
      <w:pPr>
        <w:spacing w:after="160" w:line="259" w:lineRule="auto"/>
        <w:rPr>
          <w:rFonts w:cs="Arial"/>
        </w:rPr>
      </w:pPr>
      <w:r>
        <w:rPr>
          <w:noProof/>
        </w:rPr>
        <w:drawing>
          <wp:inline distT="0" distB="0" distL="0" distR="0" wp14:anchorId="47507996" wp14:editId="75553FD0">
            <wp:extent cx="5103495" cy="907161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3495" cy="9071610"/>
                    </a:xfrm>
                    <a:prstGeom prst="rect">
                      <a:avLst/>
                    </a:prstGeom>
                  </pic:spPr>
                </pic:pic>
              </a:graphicData>
            </a:graphic>
          </wp:inline>
        </w:drawing>
      </w:r>
    </w:p>
    <w:p w:rsidR="00EE096E" w:rsidRDefault="00EE096E" w:rsidP="00EE096E">
      <w:pPr>
        <w:spacing w:after="160" w:line="259" w:lineRule="auto"/>
        <w:rPr>
          <w:rFonts w:cs="Arial"/>
        </w:rPr>
      </w:pPr>
    </w:p>
    <w:p w:rsidR="00EE096E" w:rsidRDefault="00EE096E" w:rsidP="00EE096E">
      <w:pPr>
        <w:tabs>
          <w:tab w:val="left" w:pos="4678"/>
          <w:tab w:val="left" w:pos="6095"/>
        </w:tabs>
        <w:spacing w:after="120"/>
        <w:rPr>
          <w:rFonts w:cs="Arial"/>
        </w:rPr>
      </w:pPr>
      <w:r>
        <w:rPr>
          <w:noProof/>
        </w:rPr>
        <w:drawing>
          <wp:inline distT="0" distB="0" distL="0" distR="0" wp14:anchorId="627E03F9" wp14:editId="176B5993">
            <wp:extent cx="5795645" cy="82283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645" cy="8228330"/>
                    </a:xfrm>
                    <a:prstGeom prst="rect">
                      <a:avLst/>
                    </a:prstGeom>
                  </pic:spPr>
                </pic:pic>
              </a:graphicData>
            </a:graphic>
          </wp:inline>
        </w:drawing>
      </w:r>
    </w:p>
    <w:p w:rsidR="00EE096E" w:rsidRDefault="00EE096E" w:rsidP="00EE096E">
      <w:r>
        <w:br w:type="page"/>
      </w:r>
    </w:p>
    <w:p w:rsidR="00EE096E" w:rsidRDefault="00EE096E" w:rsidP="00EE096E">
      <w:pPr>
        <w:tabs>
          <w:tab w:val="left" w:pos="4678"/>
          <w:tab w:val="left" w:pos="6095"/>
        </w:tabs>
        <w:spacing w:after="120"/>
        <w:rPr>
          <w:rFonts w:cs="Arial"/>
        </w:rPr>
      </w:pPr>
      <w:r>
        <w:rPr>
          <w:noProof/>
        </w:rPr>
        <w:drawing>
          <wp:inline distT="0" distB="0" distL="0" distR="0" wp14:anchorId="0C582862" wp14:editId="2D11F21F">
            <wp:extent cx="5795645" cy="8192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5645" cy="8192135"/>
                    </a:xfrm>
                    <a:prstGeom prst="rect">
                      <a:avLst/>
                    </a:prstGeom>
                  </pic:spPr>
                </pic:pic>
              </a:graphicData>
            </a:graphic>
          </wp:inline>
        </w:drawing>
      </w:r>
    </w:p>
    <w:p w:rsidR="00EE096E" w:rsidRDefault="00EE096E" w:rsidP="00EE096E">
      <w:r>
        <w:br w:type="page"/>
      </w:r>
    </w:p>
    <w:p w:rsidR="00EE096E" w:rsidRDefault="00EE096E" w:rsidP="00EE096E">
      <w:pPr>
        <w:tabs>
          <w:tab w:val="left" w:pos="4678"/>
          <w:tab w:val="left" w:pos="6095"/>
        </w:tabs>
        <w:spacing w:after="120"/>
        <w:rPr>
          <w:rFonts w:cs="Arial"/>
        </w:rPr>
      </w:pPr>
      <w:r>
        <w:rPr>
          <w:noProof/>
        </w:rPr>
        <w:drawing>
          <wp:inline distT="0" distB="0" distL="0" distR="0" wp14:anchorId="248263C8" wp14:editId="393AC54D">
            <wp:extent cx="5795645" cy="82950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5645" cy="8295005"/>
                    </a:xfrm>
                    <a:prstGeom prst="rect">
                      <a:avLst/>
                    </a:prstGeom>
                  </pic:spPr>
                </pic:pic>
              </a:graphicData>
            </a:graphic>
          </wp:inline>
        </w:drawing>
      </w:r>
    </w:p>
    <w:p w:rsidR="00EE096E" w:rsidRDefault="00EE096E" w:rsidP="00EE096E">
      <w:r>
        <w:br w:type="page"/>
      </w:r>
    </w:p>
    <w:p w:rsidR="00EE096E" w:rsidRDefault="00EE096E" w:rsidP="00EE096E">
      <w:pPr>
        <w:tabs>
          <w:tab w:val="left" w:pos="4678"/>
          <w:tab w:val="left" w:pos="6095"/>
        </w:tabs>
        <w:spacing w:after="120"/>
        <w:rPr>
          <w:rFonts w:cs="Arial"/>
        </w:rPr>
      </w:pPr>
      <w:r>
        <w:rPr>
          <w:noProof/>
        </w:rPr>
        <w:drawing>
          <wp:inline distT="0" distB="0" distL="0" distR="0" wp14:anchorId="1EAFE60E" wp14:editId="5D195AB6">
            <wp:extent cx="5795645" cy="81413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5645" cy="8141335"/>
                    </a:xfrm>
                    <a:prstGeom prst="rect">
                      <a:avLst/>
                    </a:prstGeom>
                  </pic:spPr>
                </pic:pic>
              </a:graphicData>
            </a:graphic>
          </wp:inline>
        </w:drawing>
      </w:r>
    </w:p>
    <w:p w:rsidR="00EE096E" w:rsidRDefault="00EE096E" w:rsidP="00EE096E">
      <w:pPr>
        <w:spacing w:after="160" w:line="259" w:lineRule="auto"/>
        <w:rPr>
          <w:rFonts w:cs="Arial"/>
        </w:rPr>
      </w:pPr>
      <w:r>
        <w:rPr>
          <w:rFonts w:cs="Arial"/>
        </w:rPr>
        <w:br w:type="page"/>
      </w:r>
    </w:p>
    <w:p w:rsidR="0026694F" w:rsidRPr="00530254" w:rsidRDefault="0026694F" w:rsidP="00C75590">
      <w:pPr>
        <w:pStyle w:val="berschrift1"/>
      </w:pPr>
      <w:r>
        <w:t>Qualifikationsverfahren</w:t>
      </w:r>
    </w:p>
    <w:p w:rsidR="0026694F" w:rsidRDefault="0026694F" w:rsidP="0026694F">
      <w:pPr>
        <w:tabs>
          <w:tab w:val="left" w:pos="4678"/>
          <w:tab w:val="left" w:pos="6095"/>
        </w:tabs>
        <w:spacing w:after="120"/>
        <w:rPr>
          <w:rFonts w:cs="Arial"/>
        </w:rPr>
      </w:pPr>
      <w:r>
        <w:rPr>
          <w:rFonts w:cs="Arial"/>
        </w:rPr>
        <w:t>(Hinweise zum Qualifikationsverfahren</w:t>
      </w:r>
      <w:r w:rsidR="00B41824">
        <w:rPr>
          <w:rFonts w:cs="Arial"/>
        </w:rPr>
        <w:t xml:space="preserve">  evtl. </w:t>
      </w:r>
      <w:r w:rsidR="004B0C78">
        <w:rPr>
          <w:rFonts w:cs="Arial"/>
        </w:rPr>
        <w:t>Ausführungsbestimmungen</w:t>
      </w:r>
      <w:r w:rsidR="00B41824">
        <w:rPr>
          <w:rFonts w:cs="Arial"/>
        </w:rPr>
        <w:t xml:space="preserve"> zum QV</w:t>
      </w:r>
      <w:r w:rsidR="004B0C78">
        <w:rPr>
          <w:rFonts w:cs="Arial"/>
        </w:rPr>
        <w:t xml:space="preserve"> einfügen</w:t>
      </w:r>
    </w:p>
    <w:p w:rsidR="0026694F" w:rsidRDefault="0026694F" w:rsidP="0026694F">
      <w:pPr>
        <w:tabs>
          <w:tab w:val="left" w:pos="4678"/>
          <w:tab w:val="left" w:pos="6095"/>
        </w:tabs>
        <w:spacing w:after="120"/>
        <w:rPr>
          <w:rFonts w:cs="Arial"/>
        </w:rPr>
      </w:pPr>
    </w:p>
    <w:p w:rsidR="0026694F" w:rsidRDefault="00C90EFB" w:rsidP="0026694F">
      <w:pPr>
        <w:tabs>
          <w:tab w:val="left" w:pos="4678"/>
          <w:tab w:val="left" w:pos="6095"/>
        </w:tabs>
        <w:spacing w:after="120"/>
        <w:rPr>
          <w:rFonts w:cs="Arial"/>
        </w:rPr>
      </w:pPr>
      <w:r>
        <w:rPr>
          <w:rFonts w:cs="Arial"/>
        </w:rPr>
        <w:t>Hinweise zu</w:t>
      </w:r>
      <w:r w:rsidR="00332DB0">
        <w:rPr>
          <w:rFonts w:cs="Arial"/>
        </w:rPr>
        <w:t>r</w:t>
      </w:r>
      <w:r>
        <w:rPr>
          <w:rFonts w:cs="Arial"/>
        </w:rPr>
        <w:t xml:space="preserve"> </w:t>
      </w:r>
      <w:r w:rsidR="00332DB0">
        <w:rPr>
          <w:rFonts w:cs="Arial"/>
        </w:rPr>
        <w:t>P</w:t>
      </w:r>
      <w:r>
        <w:rPr>
          <w:rFonts w:cs="Arial"/>
        </w:rPr>
        <w:t>rüfung</w:t>
      </w:r>
      <w:r w:rsidR="00332DB0">
        <w:rPr>
          <w:rFonts w:cs="Arial"/>
        </w:rPr>
        <w:t>svorbereitung</w:t>
      </w:r>
    </w:p>
    <w:p w:rsidR="00D338C6" w:rsidRDefault="00D338C6" w:rsidP="00530254">
      <w:pPr>
        <w:tabs>
          <w:tab w:val="left" w:pos="4678"/>
          <w:tab w:val="left" w:pos="6095"/>
        </w:tabs>
        <w:spacing w:after="120"/>
        <w:rPr>
          <w:rFonts w:cs="Arial"/>
        </w:rPr>
      </w:pPr>
    </w:p>
    <w:p w:rsidR="006B13F3" w:rsidRDefault="006B13F3" w:rsidP="00530254">
      <w:pPr>
        <w:tabs>
          <w:tab w:val="left" w:pos="4678"/>
          <w:tab w:val="left" w:pos="6095"/>
        </w:tabs>
        <w:spacing w:after="120"/>
        <w:rPr>
          <w:rFonts w:cs="Arial"/>
        </w:rPr>
      </w:pPr>
    </w:p>
    <w:p w:rsidR="006B13F3" w:rsidRDefault="006B13F3">
      <w:pPr>
        <w:spacing w:after="160" w:line="259" w:lineRule="auto"/>
        <w:rPr>
          <w:rFonts w:cs="Arial"/>
        </w:rPr>
      </w:pPr>
      <w:r>
        <w:rPr>
          <w:rFonts w:cs="Arial"/>
        </w:rPr>
        <w:br w:type="page"/>
      </w:r>
    </w:p>
    <w:p w:rsidR="006B13F3" w:rsidRDefault="006B13F3" w:rsidP="006B13F3">
      <w:pPr>
        <w:rPr>
          <w:b/>
          <w:sz w:val="32"/>
        </w:rPr>
      </w:pPr>
      <w:bookmarkStart w:id="21" w:name="_Toc521257500"/>
      <w:r>
        <w:rPr>
          <w:b/>
          <w:sz w:val="32"/>
        </w:rPr>
        <w:t>Wegleitung zum Qualifikationsverfahren</w:t>
      </w:r>
    </w:p>
    <w:p w:rsidR="006B13F3" w:rsidRDefault="006B13F3" w:rsidP="006B13F3">
      <w:pPr>
        <w:rPr>
          <w:b/>
          <w:sz w:val="32"/>
        </w:rPr>
      </w:pPr>
    </w:p>
    <w:p w:rsidR="006B13F3" w:rsidRPr="006B13F3" w:rsidRDefault="006B13F3" w:rsidP="006B13F3">
      <w:pPr>
        <w:rPr>
          <w:b/>
          <w:sz w:val="28"/>
        </w:rPr>
      </w:pPr>
      <w:r w:rsidRPr="006B13F3">
        <w:rPr>
          <w:b/>
          <w:sz w:val="28"/>
        </w:rPr>
        <w:t>Allgemeines</w:t>
      </w:r>
      <w:bookmarkEnd w:id="21"/>
    </w:p>
    <w:p w:rsidR="006B13F3" w:rsidRPr="006B13F3" w:rsidRDefault="006B13F3" w:rsidP="006B13F3"/>
    <w:p w:rsidR="006B13F3" w:rsidRPr="006B13F3" w:rsidRDefault="006B13F3" w:rsidP="006B13F3">
      <w:pPr>
        <w:rPr>
          <w:b/>
        </w:rPr>
      </w:pPr>
      <w:r w:rsidRPr="006B13F3">
        <w:rPr>
          <w:b/>
        </w:rPr>
        <w:t>Einleitung</w:t>
      </w:r>
    </w:p>
    <w:p w:rsidR="006B13F3" w:rsidRPr="006B13F3" w:rsidRDefault="006B13F3" w:rsidP="006B13F3"/>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Diese Wegleitung zum Qualifikationsverfahren ergänzt die Bestimmungen der Verordnung über die berufliche Grundbildung Restaurantfachmann/Restaurantfachfrau mit eidgenössischem Fähigkeitszeugnis (EFZ) Abschnitt 8 und 9, Art. 16-22 und den Teil D des Bildungsplanes. Sie konkretisiert das Qualifikationsverfahren und liefert die Basis, dass schweizweit einheitliche Prüfungen durchgeführt werden.</w:t>
      </w:r>
    </w:p>
    <w:p w:rsidR="006B13F3" w:rsidRPr="006B13F3" w:rsidRDefault="006B13F3" w:rsidP="006B13F3">
      <w:pPr>
        <w:autoSpaceDE w:val="0"/>
        <w:autoSpaceDN w:val="0"/>
        <w:adjustRightInd w:val="0"/>
        <w:spacing w:line="240" w:lineRule="auto"/>
        <w:rPr>
          <w:rFonts w:ascii="ArialMT" w:hAnsi="ArialMT" w:cs="ArialMT"/>
        </w:rPr>
      </w:pP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Mit dem Qualifikationsverfahren wird festgestellt, ob die zu prüfende Person über die in der Bildungsverordnung und im Bildungsplan festgelegten Kompetenzen verfügt.</w:t>
      </w:r>
    </w:p>
    <w:p w:rsidR="006B13F3" w:rsidRPr="006B13F3" w:rsidRDefault="006B13F3" w:rsidP="006B13F3"/>
    <w:p w:rsidR="006B13F3" w:rsidRPr="006B13F3" w:rsidRDefault="006B13F3" w:rsidP="006B13F3"/>
    <w:p w:rsidR="006B13F3" w:rsidRPr="006B13F3" w:rsidRDefault="006B13F3" w:rsidP="006B13F3">
      <w:pPr>
        <w:autoSpaceDE w:val="0"/>
        <w:autoSpaceDN w:val="0"/>
        <w:adjustRightInd w:val="0"/>
        <w:spacing w:line="240" w:lineRule="auto"/>
        <w:rPr>
          <w:rFonts w:ascii="Arial-BoldMT" w:hAnsi="Arial-BoldMT" w:cs="Arial-BoldMT"/>
          <w:b/>
          <w:bCs/>
          <w:szCs w:val="22"/>
        </w:rPr>
      </w:pPr>
      <w:r w:rsidRPr="006B13F3">
        <w:rPr>
          <w:rFonts w:ascii="Arial-BoldMT" w:hAnsi="Arial-BoldMT" w:cs="Arial-BoldMT"/>
          <w:b/>
          <w:bCs/>
          <w:szCs w:val="22"/>
        </w:rPr>
        <w:t>Grundlagen und Bestimmungen</w:t>
      </w:r>
    </w:p>
    <w:p w:rsidR="006B13F3" w:rsidRPr="006B13F3" w:rsidRDefault="006B13F3" w:rsidP="006B13F3">
      <w:pPr>
        <w:autoSpaceDE w:val="0"/>
        <w:autoSpaceDN w:val="0"/>
        <w:adjustRightInd w:val="0"/>
        <w:spacing w:line="240" w:lineRule="auto"/>
        <w:rPr>
          <w:rFonts w:ascii="Arial-BoldMT" w:hAnsi="Arial-BoldMT" w:cs="Arial-BoldMT"/>
          <w:b/>
          <w:bCs/>
          <w:sz w:val="22"/>
          <w:szCs w:val="22"/>
        </w:rPr>
      </w:pP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Die nachfolgend ausgeführten Dokumente enthalten die gesetzlichen Grundlagen zur</w:t>
      </w: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Durchführung des Qualifikationsverfahrens:</w:t>
      </w:r>
    </w:p>
    <w:p w:rsidR="006B13F3" w:rsidRPr="006B13F3" w:rsidRDefault="006B13F3" w:rsidP="006B13F3">
      <w:pPr>
        <w:numPr>
          <w:ilvl w:val="0"/>
          <w:numId w:val="17"/>
        </w:numPr>
        <w:autoSpaceDE w:val="0"/>
        <w:autoSpaceDN w:val="0"/>
        <w:adjustRightInd w:val="0"/>
        <w:spacing w:before="60" w:after="60" w:line="240" w:lineRule="auto"/>
        <w:ind w:left="714" w:hanging="357"/>
        <w:rPr>
          <w:rFonts w:ascii="ArialMT" w:hAnsi="ArialMT" w:cs="ArialMT"/>
        </w:rPr>
      </w:pPr>
      <w:r w:rsidRPr="006B13F3">
        <w:rPr>
          <w:rFonts w:ascii="ArialMT" w:hAnsi="ArialMT" w:cs="ArialMT"/>
        </w:rPr>
        <w:t>Bundesgesetz über die Berufsbildung BBG, Art. 33 bis 41, Art. 47</w:t>
      </w:r>
    </w:p>
    <w:p w:rsidR="006B13F3" w:rsidRPr="006B13F3" w:rsidRDefault="006B13F3" w:rsidP="006B13F3">
      <w:pPr>
        <w:numPr>
          <w:ilvl w:val="0"/>
          <w:numId w:val="17"/>
        </w:numPr>
        <w:autoSpaceDE w:val="0"/>
        <w:autoSpaceDN w:val="0"/>
        <w:adjustRightInd w:val="0"/>
        <w:spacing w:before="60" w:after="60" w:line="240" w:lineRule="auto"/>
        <w:ind w:left="714" w:hanging="357"/>
        <w:rPr>
          <w:rFonts w:ascii="ArialMT" w:hAnsi="ArialMT" w:cs="ArialMT"/>
        </w:rPr>
      </w:pPr>
      <w:r w:rsidRPr="006B13F3">
        <w:rPr>
          <w:rFonts w:ascii="ArialMT" w:hAnsi="ArialMT" w:cs="ArialMT"/>
        </w:rPr>
        <w:t>Verordnung über die Berufsbildung BBV, Art. 30 bis 35, Art. 39, Art. 50</w:t>
      </w:r>
    </w:p>
    <w:p w:rsidR="006B13F3" w:rsidRPr="006B13F3" w:rsidRDefault="006B13F3" w:rsidP="006B13F3">
      <w:pPr>
        <w:numPr>
          <w:ilvl w:val="0"/>
          <w:numId w:val="17"/>
        </w:numPr>
        <w:autoSpaceDE w:val="0"/>
        <w:autoSpaceDN w:val="0"/>
        <w:adjustRightInd w:val="0"/>
        <w:spacing w:before="60" w:after="60" w:line="240" w:lineRule="auto"/>
        <w:rPr>
          <w:rFonts w:ascii="ArialMT" w:hAnsi="ArialMT" w:cs="ArialMT"/>
        </w:rPr>
      </w:pPr>
      <w:r w:rsidRPr="006B13F3">
        <w:rPr>
          <w:rFonts w:ascii="ArialMT" w:hAnsi="ArialMT" w:cs="ArialMT"/>
        </w:rPr>
        <w:t>Verordnung über die berufliche Grundbildung Restaurantfachmann/Restaurantfachfrau mit eidgenössischem Fähigkeitszeugnis (EFZ) Art. 30 bis Art. 35, Art. 39 sowie Art. 50</w:t>
      </w:r>
    </w:p>
    <w:p w:rsidR="006B13F3" w:rsidRPr="006B13F3" w:rsidRDefault="006B13F3" w:rsidP="006B13F3">
      <w:pPr>
        <w:numPr>
          <w:ilvl w:val="0"/>
          <w:numId w:val="17"/>
        </w:numPr>
        <w:autoSpaceDE w:val="0"/>
        <w:autoSpaceDN w:val="0"/>
        <w:adjustRightInd w:val="0"/>
        <w:spacing w:before="60" w:after="60" w:line="240" w:lineRule="auto"/>
        <w:ind w:left="714" w:hanging="357"/>
        <w:rPr>
          <w:rFonts w:ascii="ArialMT" w:hAnsi="ArialMT" w:cs="ArialMT"/>
        </w:rPr>
      </w:pPr>
      <w:r w:rsidRPr="006B13F3">
        <w:rPr>
          <w:rFonts w:ascii="ArialMT" w:hAnsi="ArialMT" w:cs="ArialMT"/>
        </w:rPr>
        <w:t>Bildungsplan zur Verordnung über die berufliche Grundbildung Restaurantfachmann/Restaurantfachfrau EFZ, Teil D „Qualifikationsverfahren“</w:t>
      </w:r>
    </w:p>
    <w:p w:rsidR="006B13F3" w:rsidRPr="006B13F3" w:rsidRDefault="006B13F3" w:rsidP="006B13F3">
      <w:pPr>
        <w:numPr>
          <w:ilvl w:val="0"/>
          <w:numId w:val="17"/>
        </w:numPr>
        <w:autoSpaceDE w:val="0"/>
        <w:autoSpaceDN w:val="0"/>
        <w:adjustRightInd w:val="0"/>
        <w:spacing w:before="60" w:after="60" w:line="240" w:lineRule="auto"/>
        <w:ind w:left="714" w:hanging="357"/>
      </w:pPr>
      <w:r w:rsidRPr="006B13F3">
        <w:rPr>
          <w:rFonts w:ascii="ArialMT" w:hAnsi="ArialMT" w:cs="ArialMT"/>
        </w:rPr>
        <w:t>Wegleitung des Staatssekretariats für Bildung, Forschung und Innovation (SBFI) über vorgegebene praktische Arbeit (VPA) im Rahmen der Abschlussprüfungen im Qualifikationsverfahren der beruflichen Grundbildung</w:t>
      </w:r>
    </w:p>
    <w:p w:rsidR="006B13F3" w:rsidRPr="006B13F3" w:rsidRDefault="006B13F3" w:rsidP="006B13F3"/>
    <w:p w:rsidR="006B13F3" w:rsidRPr="006B13F3" w:rsidRDefault="006B13F3" w:rsidP="006B13F3"/>
    <w:p w:rsidR="006B13F3" w:rsidRPr="006B13F3" w:rsidRDefault="006B13F3" w:rsidP="006B13F3">
      <w:pPr>
        <w:autoSpaceDE w:val="0"/>
        <w:autoSpaceDN w:val="0"/>
        <w:adjustRightInd w:val="0"/>
        <w:spacing w:line="240" w:lineRule="auto"/>
        <w:rPr>
          <w:rFonts w:ascii="Arial-BoldMT" w:hAnsi="Arial-BoldMT" w:cs="Arial-BoldMT"/>
          <w:b/>
          <w:bCs/>
          <w:szCs w:val="22"/>
        </w:rPr>
      </w:pPr>
      <w:r w:rsidRPr="006B13F3">
        <w:rPr>
          <w:rFonts w:ascii="Arial-BoldMT" w:hAnsi="Arial-BoldMT" w:cs="Arial-BoldMT"/>
          <w:b/>
          <w:bCs/>
          <w:szCs w:val="22"/>
        </w:rPr>
        <w:t>Verantwortlichkeiten</w:t>
      </w:r>
    </w:p>
    <w:p w:rsidR="006B13F3" w:rsidRPr="006B13F3" w:rsidRDefault="006B13F3" w:rsidP="006B13F3">
      <w:pPr>
        <w:autoSpaceDE w:val="0"/>
        <w:autoSpaceDN w:val="0"/>
        <w:adjustRightInd w:val="0"/>
        <w:spacing w:line="240" w:lineRule="auto"/>
        <w:rPr>
          <w:rFonts w:ascii="ArialMT" w:hAnsi="ArialMT" w:cs="ArialMT"/>
        </w:rPr>
      </w:pP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Gemäss BBG, Art. 40, und BBV, Art. 35, sorgen die Kantone für die Durchführung der Qualifikationsverfahren</w:t>
      </w: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und wählen die Experten. Zur Organisation und Leitung des Qualifikationsverfahrens werden Chefexperten/</w:t>
      </w:r>
    </w:p>
    <w:p w:rsidR="006B13F3" w:rsidRPr="006B13F3" w:rsidRDefault="006B13F3" w:rsidP="006B13F3">
      <w:pPr>
        <w:rPr>
          <w:rFonts w:ascii="ArialMT" w:hAnsi="ArialMT" w:cs="ArialMT"/>
        </w:rPr>
      </w:pPr>
      <w:r w:rsidRPr="006B13F3">
        <w:rPr>
          <w:rFonts w:ascii="ArialMT" w:hAnsi="ArialMT" w:cs="ArialMT"/>
        </w:rPr>
        <w:t>innen eingesetzt.</w:t>
      </w:r>
    </w:p>
    <w:p w:rsidR="006B13F3" w:rsidRPr="006B13F3" w:rsidRDefault="006B13F3" w:rsidP="006B13F3"/>
    <w:p w:rsidR="006B13F3" w:rsidRPr="006B13F3" w:rsidRDefault="006B13F3" w:rsidP="006B13F3"/>
    <w:p w:rsidR="006B13F3" w:rsidRPr="006B13F3" w:rsidRDefault="006B13F3" w:rsidP="006B13F3">
      <w:pPr>
        <w:rPr>
          <w:b/>
          <w:sz w:val="28"/>
        </w:rPr>
      </w:pPr>
      <w:bookmarkStart w:id="22" w:name="_Toc521257501"/>
      <w:r w:rsidRPr="006B13F3">
        <w:rPr>
          <w:b/>
          <w:sz w:val="28"/>
        </w:rPr>
        <w:t>Übersicht über das Qualifikationsverfahren</w:t>
      </w:r>
      <w:bookmarkEnd w:id="22"/>
    </w:p>
    <w:p w:rsidR="006B13F3" w:rsidRPr="006B13F3" w:rsidRDefault="006B13F3" w:rsidP="006B13F3"/>
    <w:p w:rsidR="006B13F3" w:rsidRPr="006B13F3" w:rsidRDefault="006B13F3" w:rsidP="006B13F3">
      <w:r w:rsidRPr="006B13F3">
        <w:t>Das Qualifikationsverfahren besteht aus folgenden Qualifikationsbereichen:</w:t>
      </w:r>
    </w:p>
    <w:p w:rsidR="006B13F3" w:rsidRPr="006B13F3" w:rsidRDefault="006B13F3" w:rsidP="006B13F3"/>
    <w:tbl>
      <w:tblPr>
        <w:tblStyle w:val="Tabellenraster2"/>
        <w:tblW w:w="0" w:type="auto"/>
        <w:tblLook w:val="04A0" w:firstRow="1" w:lastRow="0" w:firstColumn="1" w:lastColumn="0" w:noHBand="0" w:noVBand="1"/>
      </w:tblPr>
      <w:tblGrid>
        <w:gridCol w:w="3397"/>
        <w:gridCol w:w="2861"/>
        <w:gridCol w:w="1361"/>
        <w:gridCol w:w="2292"/>
      </w:tblGrid>
      <w:tr w:rsidR="006B13F3" w:rsidRPr="006B13F3" w:rsidTr="00BB1DC6">
        <w:tc>
          <w:tcPr>
            <w:tcW w:w="3397" w:type="dxa"/>
            <w:shd w:val="clear" w:color="auto" w:fill="CCECFF"/>
          </w:tcPr>
          <w:p w:rsidR="006B13F3" w:rsidRPr="006B13F3" w:rsidRDefault="006B13F3" w:rsidP="006B13F3">
            <w:pPr>
              <w:spacing w:before="60" w:after="60"/>
              <w:rPr>
                <w:b/>
              </w:rPr>
            </w:pPr>
            <w:r w:rsidRPr="006B13F3">
              <w:rPr>
                <w:b/>
              </w:rPr>
              <w:t>Qualifikationsbereiche</w:t>
            </w:r>
          </w:p>
        </w:tc>
        <w:tc>
          <w:tcPr>
            <w:tcW w:w="2861" w:type="dxa"/>
            <w:shd w:val="clear" w:color="auto" w:fill="CCECFF"/>
          </w:tcPr>
          <w:p w:rsidR="006B13F3" w:rsidRPr="006B13F3" w:rsidRDefault="006B13F3" w:rsidP="006B13F3">
            <w:pPr>
              <w:spacing w:before="60" w:after="60"/>
              <w:jc w:val="center"/>
              <w:rPr>
                <w:b/>
              </w:rPr>
            </w:pPr>
            <w:r w:rsidRPr="006B13F3">
              <w:rPr>
                <w:b/>
              </w:rPr>
              <w:t>Dauer</w:t>
            </w:r>
          </w:p>
        </w:tc>
        <w:tc>
          <w:tcPr>
            <w:tcW w:w="1361" w:type="dxa"/>
            <w:shd w:val="clear" w:color="auto" w:fill="CCECFF"/>
          </w:tcPr>
          <w:p w:rsidR="006B13F3" w:rsidRPr="006B13F3" w:rsidRDefault="006B13F3" w:rsidP="006B13F3">
            <w:pPr>
              <w:spacing w:before="60" w:after="60"/>
              <w:jc w:val="center"/>
              <w:rPr>
                <w:b/>
              </w:rPr>
            </w:pPr>
            <w:r w:rsidRPr="006B13F3">
              <w:rPr>
                <w:b/>
              </w:rPr>
              <w:t>Gewichtung</w:t>
            </w:r>
          </w:p>
        </w:tc>
        <w:tc>
          <w:tcPr>
            <w:tcW w:w="2292" w:type="dxa"/>
            <w:shd w:val="clear" w:color="auto" w:fill="CCECFF"/>
          </w:tcPr>
          <w:p w:rsidR="006B13F3" w:rsidRPr="006B13F3" w:rsidRDefault="006B13F3" w:rsidP="006B13F3">
            <w:pPr>
              <w:spacing w:before="60" w:after="60"/>
              <w:rPr>
                <w:b/>
              </w:rPr>
            </w:pPr>
          </w:p>
        </w:tc>
      </w:tr>
      <w:tr w:rsidR="006B13F3" w:rsidRPr="006B13F3" w:rsidTr="00BB1DC6">
        <w:tc>
          <w:tcPr>
            <w:tcW w:w="3397" w:type="dxa"/>
          </w:tcPr>
          <w:p w:rsidR="006B13F3" w:rsidRPr="006B13F3" w:rsidRDefault="006B13F3" w:rsidP="006B13F3">
            <w:pPr>
              <w:spacing w:before="60" w:after="60"/>
            </w:pPr>
            <w:r w:rsidRPr="006B13F3">
              <w:t>1. Praktische Arbeit als VPA</w:t>
            </w:r>
          </w:p>
        </w:tc>
        <w:tc>
          <w:tcPr>
            <w:tcW w:w="2861" w:type="dxa"/>
          </w:tcPr>
          <w:p w:rsidR="006B13F3" w:rsidRPr="006B13F3" w:rsidRDefault="00BB1DC6" w:rsidP="006B13F3">
            <w:pPr>
              <w:spacing w:before="60" w:after="60"/>
              <w:jc w:val="center"/>
            </w:pPr>
            <w:r>
              <w:rPr>
                <w:rFonts w:eastAsia="Times New Roman" w:cs="Tahoma"/>
                <w:spacing w:val="4"/>
                <w:szCs w:val="16"/>
                <w:lang w:eastAsia="de-CH"/>
              </w:rPr>
              <w:t>20 bis 28</w:t>
            </w:r>
            <w:r>
              <w:rPr>
                <w:rFonts w:eastAsia="Times New Roman" w:cs="Tahoma"/>
                <w:color w:val="FF0000"/>
                <w:spacing w:val="4"/>
                <w:szCs w:val="16"/>
                <w:lang w:eastAsia="de-CH"/>
              </w:rPr>
              <w:t xml:space="preserve"> </w:t>
            </w:r>
            <w:r>
              <w:rPr>
                <w:rFonts w:eastAsia="Times New Roman" w:cs="Tahoma"/>
                <w:spacing w:val="4"/>
                <w:szCs w:val="16"/>
                <w:lang w:eastAsia="de-CH"/>
              </w:rPr>
              <w:t>Stunden</w:t>
            </w:r>
          </w:p>
        </w:tc>
        <w:tc>
          <w:tcPr>
            <w:tcW w:w="1361" w:type="dxa"/>
          </w:tcPr>
          <w:p w:rsidR="006B13F3" w:rsidRPr="006B13F3" w:rsidRDefault="006B13F3" w:rsidP="006B13F3">
            <w:pPr>
              <w:spacing w:before="60" w:after="60"/>
              <w:jc w:val="center"/>
            </w:pPr>
            <w:r w:rsidRPr="006B13F3">
              <w:t>40 %</w:t>
            </w:r>
          </w:p>
        </w:tc>
        <w:tc>
          <w:tcPr>
            <w:tcW w:w="2292" w:type="dxa"/>
          </w:tcPr>
          <w:p w:rsidR="006B13F3" w:rsidRPr="006B13F3" w:rsidRDefault="006B13F3" w:rsidP="006B13F3">
            <w:pPr>
              <w:spacing w:before="60" w:after="60"/>
            </w:pPr>
            <w:r w:rsidRPr="006B13F3">
              <w:t>Fallnote</w:t>
            </w:r>
          </w:p>
        </w:tc>
      </w:tr>
      <w:tr w:rsidR="006B13F3" w:rsidRPr="006B13F3" w:rsidTr="00BB1DC6">
        <w:tc>
          <w:tcPr>
            <w:tcW w:w="3397" w:type="dxa"/>
          </w:tcPr>
          <w:p w:rsidR="006B13F3" w:rsidRPr="006B13F3" w:rsidRDefault="006B13F3" w:rsidP="006B13F3">
            <w:pPr>
              <w:spacing w:before="60" w:after="60"/>
            </w:pPr>
            <w:r w:rsidRPr="006B13F3">
              <w:t>2. Berufskenntnisse schriftlich</w:t>
            </w:r>
          </w:p>
        </w:tc>
        <w:tc>
          <w:tcPr>
            <w:tcW w:w="2861" w:type="dxa"/>
          </w:tcPr>
          <w:p w:rsidR="006B13F3" w:rsidRPr="006B13F3" w:rsidRDefault="00BB1DC6" w:rsidP="006B13F3">
            <w:pPr>
              <w:spacing w:before="60" w:after="60"/>
              <w:jc w:val="center"/>
            </w:pPr>
            <w:r>
              <w:t>2 1/4</w:t>
            </w:r>
            <w:r w:rsidR="006B13F3" w:rsidRPr="006B13F3">
              <w:t xml:space="preserve"> Stunden</w:t>
            </w:r>
            <w:r>
              <w:t xml:space="preserve"> schriftlich</w:t>
            </w:r>
            <w:r>
              <w:br/>
              <w:t>3/4 Stunden mündlich</w:t>
            </w:r>
          </w:p>
        </w:tc>
        <w:tc>
          <w:tcPr>
            <w:tcW w:w="1361" w:type="dxa"/>
          </w:tcPr>
          <w:p w:rsidR="006B13F3" w:rsidRPr="006B13F3" w:rsidRDefault="006B13F3" w:rsidP="006B13F3">
            <w:pPr>
              <w:spacing w:before="60" w:after="60"/>
              <w:jc w:val="center"/>
            </w:pPr>
            <w:r w:rsidRPr="006B13F3">
              <w:t>20 %</w:t>
            </w:r>
          </w:p>
        </w:tc>
        <w:tc>
          <w:tcPr>
            <w:tcW w:w="2292" w:type="dxa"/>
          </w:tcPr>
          <w:p w:rsidR="006B13F3" w:rsidRPr="006B13F3" w:rsidRDefault="006B13F3" w:rsidP="006B13F3">
            <w:pPr>
              <w:spacing w:before="60" w:after="60"/>
            </w:pPr>
          </w:p>
        </w:tc>
      </w:tr>
      <w:tr w:rsidR="006B13F3" w:rsidRPr="006B13F3" w:rsidTr="00BB1DC6">
        <w:tc>
          <w:tcPr>
            <w:tcW w:w="3397" w:type="dxa"/>
          </w:tcPr>
          <w:p w:rsidR="006B13F3" w:rsidRPr="006B13F3" w:rsidRDefault="006B13F3" w:rsidP="006B13F3">
            <w:pPr>
              <w:spacing w:before="60" w:after="60"/>
            </w:pPr>
            <w:r w:rsidRPr="006B13F3">
              <w:t>3. Allgemeinbildung</w:t>
            </w:r>
          </w:p>
        </w:tc>
        <w:tc>
          <w:tcPr>
            <w:tcW w:w="2861" w:type="dxa"/>
          </w:tcPr>
          <w:p w:rsidR="006B13F3" w:rsidRPr="006B13F3" w:rsidRDefault="006B13F3" w:rsidP="006B13F3">
            <w:pPr>
              <w:spacing w:before="60" w:after="60"/>
              <w:jc w:val="center"/>
            </w:pPr>
          </w:p>
        </w:tc>
        <w:tc>
          <w:tcPr>
            <w:tcW w:w="1361" w:type="dxa"/>
          </w:tcPr>
          <w:p w:rsidR="006B13F3" w:rsidRPr="006B13F3" w:rsidRDefault="006B13F3" w:rsidP="006B13F3">
            <w:pPr>
              <w:spacing w:before="60" w:after="60"/>
              <w:jc w:val="center"/>
            </w:pPr>
            <w:r w:rsidRPr="006B13F3">
              <w:t>20 %</w:t>
            </w:r>
          </w:p>
        </w:tc>
        <w:tc>
          <w:tcPr>
            <w:tcW w:w="2292" w:type="dxa"/>
          </w:tcPr>
          <w:p w:rsidR="006B13F3" w:rsidRPr="006B13F3" w:rsidRDefault="006B13F3" w:rsidP="006B13F3">
            <w:pPr>
              <w:spacing w:before="60" w:after="60"/>
            </w:pPr>
          </w:p>
        </w:tc>
      </w:tr>
      <w:tr w:rsidR="006B13F3" w:rsidRPr="006B13F3" w:rsidTr="00BB1DC6">
        <w:tc>
          <w:tcPr>
            <w:tcW w:w="3397" w:type="dxa"/>
          </w:tcPr>
          <w:p w:rsidR="006B13F3" w:rsidRPr="006B13F3" w:rsidRDefault="006B13F3" w:rsidP="006B13F3">
            <w:pPr>
              <w:spacing w:before="60" w:after="60"/>
            </w:pPr>
            <w:r w:rsidRPr="006B13F3">
              <w:t>4. Erfahrungsnote</w:t>
            </w:r>
          </w:p>
        </w:tc>
        <w:tc>
          <w:tcPr>
            <w:tcW w:w="2861" w:type="dxa"/>
          </w:tcPr>
          <w:p w:rsidR="006B13F3" w:rsidRPr="006B13F3" w:rsidRDefault="006B13F3" w:rsidP="006B13F3">
            <w:pPr>
              <w:spacing w:before="60" w:after="60"/>
              <w:jc w:val="center"/>
            </w:pPr>
          </w:p>
        </w:tc>
        <w:tc>
          <w:tcPr>
            <w:tcW w:w="1361" w:type="dxa"/>
          </w:tcPr>
          <w:p w:rsidR="006B13F3" w:rsidRPr="006B13F3" w:rsidRDefault="006B13F3" w:rsidP="006B13F3">
            <w:pPr>
              <w:spacing w:before="60" w:after="60"/>
              <w:jc w:val="center"/>
            </w:pPr>
            <w:r w:rsidRPr="006B13F3">
              <w:t>20 %</w:t>
            </w:r>
          </w:p>
        </w:tc>
        <w:tc>
          <w:tcPr>
            <w:tcW w:w="2292" w:type="dxa"/>
          </w:tcPr>
          <w:p w:rsidR="006B13F3" w:rsidRPr="006B13F3" w:rsidRDefault="006B13F3" w:rsidP="006B13F3">
            <w:pPr>
              <w:spacing w:before="60" w:after="60"/>
            </w:pPr>
          </w:p>
        </w:tc>
      </w:tr>
    </w:tbl>
    <w:p w:rsidR="006B13F3" w:rsidRPr="006B13F3" w:rsidRDefault="006B13F3" w:rsidP="006B13F3"/>
    <w:p w:rsidR="006B13F3" w:rsidRPr="006B13F3" w:rsidRDefault="006B13F3" w:rsidP="006B13F3">
      <w:r w:rsidRPr="006B13F3">
        <w:t>Im Folgenden werden die einzelnen Qualifikationsbereiche beschrieben.</w:t>
      </w:r>
    </w:p>
    <w:p w:rsidR="006B13F3" w:rsidRPr="006B13F3" w:rsidRDefault="006B13F3" w:rsidP="006B13F3"/>
    <w:p w:rsidR="006B13F3" w:rsidRPr="006B13F3" w:rsidRDefault="006B13F3" w:rsidP="006B13F3"/>
    <w:p w:rsidR="006B13F3" w:rsidRPr="006B13F3" w:rsidRDefault="006B13F3" w:rsidP="006B13F3">
      <w:pPr>
        <w:spacing w:after="160" w:line="259" w:lineRule="auto"/>
      </w:pPr>
      <w:r w:rsidRPr="006B13F3">
        <w:br w:type="page"/>
      </w:r>
    </w:p>
    <w:p w:rsidR="006B13F3" w:rsidRPr="006B13F3" w:rsidRDefault="006B13F3" w:rsidP="006B13F3">
      <w:pPr>
        <w:rPr>
          <w:b/>
          <w:sz w:val="28"/>
        </w:rPr>
      </w:pPr>
      <w:bookmarkStart w:id="23" w:name="_Toc521257502"/>
      <w:r w:rsidRPr="006B13F3">
        <w:rPr>
          <w:b/>
          <w:sz w:val="28"/>
        </w:rPr>
        <w:t>Qualifikationsbereich praktische Arbeit</w:t>
      </w:r>
      <w:bookmarkEnd w:id="23"/>
      <w:r w:rsidR="00BB1DC6">
        <w:rPr>
          <w:b/>
          <w:sz w:val="28"/>
        </w:rPr>
        <w:t xml:space="preserve"> (VPA)</w:t>
      </w:r>
    </w:p>
    <w:p w:rsidR="006B13F3" w:rsidRPr="006B13F3" w:rsidRDefault="006B13F3" w:rsidP="006B13F3">
      <w:pPr>
        <w:autoSpaceDE w:val="0"/>
        <w:autoSpaceDN w:val="0"/>
        <w:adjustRightInd w:val="0"/>
        <w:spacing w:line="240" w:lineRule="auto"/>
        <w:rPr>
          <w:rFonts w:ascii="ArialMT" w:hAnsi="ArialMT" w:cs="ArialMT"/>
        </w:rPr>
      </w:pPr>
    </w:p>
    <w:p w:rsidR="006B13F3" w:rsidRP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Der Qualifikationsbereich „Praktische Arbeiten“ wird in der Form einer vorgegebenen praktischen Arbeit (VPA)</w:t>
      </w:r>
    </w:p>
    <w:p w:rsidR="006B13F3" w:rsidRPr="006B13F3" w:rsidRDefault="006B13F3" w:rsidP="006B13F3">
      <w:r w:rsidRPr="006B13F3">
        <w:rPr>
          <w:rFonts w:ascii="ArialMT" w:hAnsi="ArialMT" w:cs="ArialMT"/>
        </w:rPr>
        <w:t>durchgeführt.</w:t>
      </w:r>
    </w:p>
    <w:p w:rsidR="006B13F3" w:rsidRPr="006B13F3" w:rsidRDefault="006B13F3" w:rsidP="006B13F3"/>
    <w:p w:rsidR="006B13F3" w:rsidRDefault="006B13F3" w:rsidP="006B13F3">
      <w:pPr>
        <w:autoSpaceDE w:val="0"/>
        <w:autoSpaceDN w:val="0"/>
        <w:adjustRightInd w:val="0"/>
        <w:spacing w:line="240" w:lineRule="auto"/>
        <w:rPr>
          <w:rFonts w:ascii="ArialMT" w:hAnsi="ArialMT" w:cs="ArialMT"/>
        </w:rPr>
      </w:pPr>
      <w:r w:rsidRPr="006B13F3">
        <w:rPr>
          <w:rFonts w:ascii="ArialMT" w:hAnsi="ArialMT" w:cs="ArialMT"/>
        </w:rPr>
        <w:t xml:space="preserve">Die VPA dauert </w:t>
      </w:r>
      <w:r w:rsidR="008D5990">
        <w:rPr>
          <w:rFonts w:eastAsia="Times New Roman" w:cs="Tahoma"/>
          <w:spacing w:val="4"/>
          <w:szCs w:val="16"/>
          <w:lang w:eastAsia="de-CH"/>
        </w:rPr>
        <w:t>20 bis 28</w:t>
      </w:r>
      <w:r w:rsidR="008D5990">
        <w:rPr>
          <w:rFonts w:eastAsia="Times New Roman" w:cs="Tahoma"/>
          <w:color w:val="FF0000"/>
          <w:spacing w:val="4"/>
          <w:szCs w:val="16"/>
          <w:lang w:eastAsia="de-CH"/>
        </w:rPr>
        <w:t xml:space="preserve"> </w:t>
      </w:r>
      <w:r w:rsidR="008D5990">
        <w:rPr>
          <w:rFonts w:eastAsia="Times New Roman" w:cs="Tahoma"/>
          <w:spacing w:val="4"/>
          <w:szCs w:val="16"/>
          <w:lang w:eastAsia="de-CH"/>
        </w:rPr>
        <w:t>Stunden</w:t>
      </w:r>
      <w:r w:rsidRPr="006B13F3">
        <w:rPr>
          <w:rFonts w:ascii="ArialMT" w:hAnsi="ArialMT" w:cs="ArialMT"/>
        </w:rPr>
        <w:t>. Geprüft werden folgende Handlungskompetenzbereiche mit den nachstehenden Gewichtungen:</w:t>
      </w:r>
    </w:p>
    <w:p w:rsidR="008D5990" w:rsidRDefault="008D5990" w:rsidP="006B13F3">
      <w:pPr>
        <w:autoSpaceDE w:val="0"/>
        <w:autoSpaceDN w:val="0"/>
        <w:adjustRightInd w:val="0"/>
        <w:spacing w:line="240" w:lineRule="auto"/>
        <w:rPr>
          <w:rFonts w:ascii="ArialMT" w:hAnsi="ArialMT" w:cs="ArialMT"/>
        </w:rPr>
      </w:pPr>
    </w:p>
    <w:tbl>
      <w:tblPr>
        <w:tblW w:w="9115" w:type="dxa"/>
        <w:tblCellMar>
          <w:left w:w="0" w:type="dxa"/>
          <w:right w:w="0" w:type="dxa"/>
        </w:tblCellMar>
        <w:tblLook w:val="04A0" w:firstRow="1" w:lastRow="0" w:firstColumn="1" w:lastColumn="0" w:noHBand="0" w:noVBand="1"/>
      </w:tblPr>
      <w:tblGrid>
        <w:gridCol w:w="844"/>
        <w:gridCol w:w="7174"/>
        <w:gridCol w:w="1097"/>
      </w:tblGrid>
      <w:tr w:rsidR="008D5990" w:rsidTr="008D5990">
        <w:trPr>
          <w:trHeight w:val="188"/>
        </w:trPr>
        <w:tc>
          <w:tcPr>
            <w:tcW w:w="844" w:type="dxa"/>
            <w:tcBorders>
              <w:top w:val="single" w:sz="6" w:space="0" w:color="000000"/>
              <w:bottom w:val="single" w:sz="6" w:space="0" w:color="000000"/>
            </w:tcBorders>
            <w:shd w:val="clear" w:color="auto" w:fill="CCECFF"/>
            <w:vAlign w:val="center"/>
          </w:tcPr>
          <w:p w:rsidR="008D5990" w:rsidRDefault="008D5990" w:rsidP="00633385">
            <w:pPr>
              <w:spacing w:before="120" w:after="120" w:line="130" w:lineRule="exact"/>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Position</w:t>
            </w:r>
          </w:p>
        </w:tc>
        <w:tc>
          <w:tcPr>
            <w:tcW w:w="7174" w:type="dxa"/>
            <w:tcBorders>
              <w:top w:val="single" w:sz="6" w:space="0" w:color="000000"/>
              <w:bottom w:val="single" w:sz="6" w:space="0" w:color="000000"/>
            </w:tcBorders>
            <w:shd w:val="clear" w:color="auto" w:fill="CCECFF"/>
            <w:vAlign w:val="center"/>
          </w:tcPr>
          <w:p w:rsidR="008D5990" w:rsidRDefault="008D5990" w:rsidP="00633385">
            <w:pPr>
              <w:spacing w:before="120" w:after="120" w:line="130" w:lineRule="exact"/>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Beschreibung</w:t>
            </w:r>
          </w:p>
        </w:tc>
        <w:tc>
          <w:tcPr>
            <w:tcW w:w="1097" w:type="dxa"/>
            <w:tcBorders>
              <w:top w:val="single" w:sz="6" w:space="0" w:color="000000"/>
              <w:bottom w:val="single" w:sz="6" w:space="0" w:color="000000"/>
            </w:tcBorders>
            <w:shd w:val="clear" w:color="auto" w:fill="CCECFF"/>
            <w:vAlign w:val="center"/>
          </w:tcPr>
          <w:p w:rsidR="008D5990" w:rsidRDefault="008D5990" w:rsidP="00633385">
            <w:pPr>
              <w:spacing w:before="120" w:after="120" w:line="130" w:lineRule="exact"/>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Gewichtung</w:t>
            </w:r>
          </w:p>
        </w:tc>
      </w:tr>
      <w:tr w:rsidR="008D5990" w:rsidTr="00633385">
        <w:trPr>
          <w:trHeight w:val="73"/>
        </w:trPr>
        <w:tc>
          <w:tcPr>
            <w:tcW w:w="844" w:type="dxa"/>
            <w:tcBorders>
              <w:top w:val="single" w:sz="6" w:space="0" w:color="000000"/>
            </w:tcBorders>
          </w:tcPr>
          <w:p w:rsidR="008D5990" w:rsidRDefault="008D5990" w:rsidP="00633385">
            <w:pPr>
              <w:spacing w:line="80" w:lineRule="exact"/>
              <w:jc w:val="both"/>
              <w:rPr>
                <w:rFonts w:ascii="Arial Narrow" w:eastAsia="Times New Roman" w:hAnsi="Arial Narrow" w:cs="Times New Roman"/>
                <w:sz w:val="18"/>
                <w:szCs w:val="18"/>
                <w:lang w:eastAsia="de-DE"/>
              </w:rPr>
            </w:pPr>
          </w:p>
        </w:tc>
        <w:tc>
          <w:tcPr>
            <w:tcW w:w="7174" w:type="dxa"/>
            <w:tcBorders>
              <w:top w:val="single" w:sz="6" w:space="0" w:color="000000"/>
            </w:tcBorders>
          </w:tcPr>
          <w:p w:rsidR="008D5990" w:rsidRDefault="008D5990" w:rsidP="00633385">
            <w:pPr>
              <w:spacing w:line="80" w:lineRule="exact"/>
              <w:jc w:val="both"/>
              <w:rPr>
                <w:rFonts w:ascii="Arial Narrow" w:eastAsia="Times New Roman" w:hAnsi="Arial Narrow" w:cs="Times New Roman"/>
                <w:sz w:val="18"/>
                <w:szCs w:val="18"/>
                <w:lang w:eastAsia="de-DE"/>
              </w:rPr>
            </w:pPr>
          </w:p>
        </w:tc>
        <w:tc>
          <w:tcPr>
            <w:tcW w:w="1097" w:type="dxa"/>
            <w:tcBorders>
              <w:top w:val="single" w:sz="6" w:space="0" w:color="000000"/>
            </w:tcBorders>
          </w:tcPr>
          <w:p w:rsidR="008D5990" w:rsidRDefault="008D5990" w:rsidP="00633385">
            <w:pPr>
              <w:spacing w:line="80" w:lineRule="exact"/>
              <w:jc w:val="both"/>
              <w:rPr>
                <w:rFonts w:ascii="Arial Narrow" w:eastAsia="Times New Roman" w:hAnsi="Arial Narrow" w:cs="Times New Roman"/>
                <w:sz w:val="18"/>
                <w:szCs w:val="18"/>
                <w:lang w:eastAsia="de-DE"/>
              </w:rPr>
            </w:pPr>
          </w:p>
        </w:tc>
      </w:tr>
      <w:tr w:rsidR="008D5990" w:rsidRPr="008D5990" w:rsidTr="00633385">
        <w:trPr>
          <w:trHeight w:val="269"/>
        </w:trPr>
        <w:tc>
          <w:tcPr>
            <w:tcW w:w="844" w:type="dxa"/>
            <w:vAlign w:val="center"/>
          </w:tcPr>
          <w:p w:rsidR="008D5990" w:rsidRPr="008D5990" w:rsidRDefault="008D5990" w:rsidP="00633385">
            <w:pPr>
              <w:spacing w:before="60" w:after="60" w:line="160" w:lineRule="exact"/>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1</w:t>
            </w:r>
          </w:p>
        </w:tc>
        <w:tc>
          <w:tcPr>
            <w:tcW w:w="7174" w:type="dxa"/>
            <w:vAlign w:val="center"/>
          </w:tcPr>
          <w:p w:rsidR="008D5990" w:rsidRPr="008D5990" w:rsidRDefault="008D5990" w:rsidP="00633385">
            <w:pPr>
              <w:spacing w:before="60" w:after="60" w:line="160" w:lineRule="exact"/>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Beratung und Verkauf</w:t>
            </w:r>
          </w:p>
        </w:tc>
        <w:tc>
          <w:tcPr>
            <w:tcW w:w="1097" w:type="dxa"/>
            <w:vAlign w:val="center"/>
          </w:tcPr>
          <w:p w:rsidR="008D5990" w:rsidRPr="008D5990" w:rsidRDefault="008D5990" w:rsidP="00633385">
            <w:pPr>
              <w:spacing w:before="60" w:after="60" w:line="160" w:lineRule="exact"/>
              <w:jc w:val="center"/>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20 %</w:t>
            </w:r>
          </w:p>
        </w:tc>
      </w:tr>
      <w:tr w:rsidR="008D5990" w:rsidRPr="008D5990" w:rsidTr="00633385">
        <w:trPr>
          <w:trHeight w:val="132"/>
        </w:trPr>
        <w:tc>
          <w:tcPr>
            <w:tcW w:w="844" w:type="dxa"/>
            <w:vAlign w:val="center"/>
          </w:tcPr>
          <w:p w:rsidR="008D5990" w:rsidRPr="008D5990" w:rsidRDefault="008D5990" w:rsidP="00633385">
            <w:pPr>
              <w:spacing w:before="60" w:after="60" w:line="160" w:lineRule="exact"/>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2</w:t>
            </w:r>
          </w:p>
        </w:tc>
        <w:tc>
          <w:tcPr>
            <w:tcW w:w="7174" w:type="dxa"/>
            <w:vAlign w:val="center"/>
          </w:tcPr>
          <w:p w:rsidR="008D5990" w:rsidRPr="008D5990" w:rsidRDefault="008D5990" w:rsidP="00633385">
            <w:pPr>
              <w:spacing w:before="60" w:after="60" w:line="160" w:lineRule="exact"/>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Konfektion / Arbeitssicherheit, Gesundheitsschutz, Umweltschutz</w:t>
            </w:r>
          </w:p>
        </w:tc>
        <w:tc>
          <w:tcPr>
            <w:tcW w:w="1097" w:type="dxa"/>
            <w:vAlign w:val="center"/>
          </w:tcPr>
          <w:p w:rsidR="008D5990" w:rsidRPr="008D5990" w:rsidRDefault="008D5990" w:rsidP="00633385">
            <w:pPr>
              <w:spacing w:before="60" w:after="60" w:line="160" w:lineRule="exact"/>
              <w:jc w:val="center"/>
              <w:rPr>
                <w:rFonts w:ascii="Arial Narrow" w:eastAsia="Times New Roman" w:hAnsi="Arial Narrow" w:cs="Times New Roman"/>
                <w:sz w:val="18"/>
                <w:szCs w:val="18"/>
                <w:lang w:eastAsia="de-DE"/>
              </w:rPr>
            </w:pPr>
            <w:r w:rsidRPr="008D5990">
              <w:rPr>
                <w:rFonts w:ascii="Arial Narrow" w:eastAsia="Times New Roman" w:hAnsi="Arial Narrow" w:cs="Times New Roman"/>
                <w:sz w:val="18"/>
                <w:szCs w:val="18"/>
                <w:lang w:eastAsia="de-DE"/>
              </w:rPr>
              <w:t>80 %</w:t>
            </w:r>
          </w:p>
        </w:tc>
      </w:tr>
      <w:tr w:rsidR="008D5990" w:rsidRPr="008D5990" w:rsidTr="00633385">
        <w:trPr>
          <w:trHeight w:val="74"/>
        </w:trPr>
        <w:tc>
          <w:tcPr>
            <w:tcW w:w="844" w:type="dxa"/>
            <w:tcBorders>
              <w:bottom w:val="single" w:sz="6" w:space="0" w:color="000000"/>
            </w:tcBorders>
          </w:tcPr>
          <w:p w:rsidR="008D5990" w:rsidRPr="008D5990" w:rsidRDefault="008D5990" w:rsidP="00633385">
            <w:pPr>
              <w:spacing w:line="80" w:lineRule="exact"/>
              <w:jc w:val="both"/>
              <w:rPr>
                <w:rFonts w:ascii="Times New Roman" w:eastAsia="Times New Roman" w:hAnsi="Times New Roman" w:cs="Times New Roman"/>
                <w:sz w:val="8"/>
                <w:szCs w:val="18"/>
                <w:lang w:eastAsia="de-DE"/>
              </w:rPr>
            </w:pPr>
          </w:p>
        </w:tc>
        <w:tc>
          <w:tcPr>
            <w:tcW w:w="7174" w:type="dxa"/>
            <w:tcBorders>
              <w:bottom w:val="single" w:sz="6" w:space="0" w:color="000000"/>
            </w:tcBorders>
          </w:tcPr>
          <w:p w:rsidR="008D5990" w:rsidRPr="008D5990" w:rsidRDefault="008D5990" w:rsidP="00633385">
            <w:pPr>
              <w:spacing w:line="80" w:lineRule="exact"/>
              <w:jc w:val="both"/>
              <w:rPr>
                <w:rFonts w:ascii="Times New Roman" w:eastAsia="Times New Roman" w:hAnsi="Times New Roman" w:cs="Times New Roman"/>
                <w:sz w:val="8"/>
                <w:szCs w:val="16"/>
                <w:lang w:eastAsia="de-DE"/>
              </w:rPr>
            </w:pPr>
          </w:p>
        </w:tc>
        <w:tc>
          <w:tcPr>
            <w:tcW w:w="1097" w:type="dxa"/>
            <w:tcBorders>
              <w:bottom w:val="single" w:sz="6" w:space="0" w:color="000000"/>
            </w:tcBorders>
          </w:tcPr>
          <w:p w:rsidR="008D5990" w:rsidRPr="008D5990" w:rsidRDefault="008D5990" w:rsidP="00633385">
            <w:pPr>
              <w:spacing w:line="80" w:lineRule="exact"/>
              <w:jc w:val="both"/>
              <w:rPr>
                <w:rFonts w:ascii="Times New Roman" w:eastAsia="Times New Roman" w:hAnsi="Times New Roman" w:cs="Times New Roman"/>
                <w:sz w:val="8"/>
                <w:szCs w:val="18"/>
                <w:lang w:eastAsia="de-DE"/>
              </w:rPr>
            </w:pPr>
          </w:p>
        </w:tc>
      </w:tr>
    </w:tbl>
    <w:p w:rsidR="008D5990" w:rsidRPr="008D5990" w:rsidRDefault="008D5990" w:rsidP="008D5990">
      <w:pPr>
        <w:pStyle w:val="01eStandardAbstandvor8pt"/>
      </w:pPr>
      <w:r w:rsidRPr="008D5990">
        <w:t>Die Bewertungskriterien sind im Prüfungsprotokoll definiert. Die Bewertung der Kriterien erfolgt in Noten oder Punkten. Erfolgt sie in Punkten, ist das Punktetotal in eine Note pro Position umzurechnen (ganze oder halbe Note)</w:t>
      </w:r>
      <w:r w:rsidRPr="008D5990">
        <w:rPr>
          <w:rStyle w:val="Funotenzeichen"/>
        </w:rPr>
        <w:footnoteReference w:id="1"/>
      </w:r>
      <w:r w:rsidRPr="008D5990">
        <w:t>.</w:t>
      </w:r>
    </w:p>
    <w:p w:rsidR="008D5990" w:rsidRPr="008D5990" w:rsidRDefault="008D5990" w:rsidP="008D5990">
      <w:pPr>
        <w:pStyle w:val="01eStandardAbstandvor8pt"/>
        <w:rPr>
          <w:b/>
        </w:rPr>
      </w:pPr>
      <w:r w:rsidRPr="008D5990">
        <w:rPr>
          <w:b/>
        </w:rPr>
        <w:t>Position 2 besteht aus folgenden Unterpositionen mit den nachstehenden Gewichtungen:</w:t>
      </w:r>
    </w:p>
    <w:p w:rsidR="008D5990" w:rsidRPr="008D5990" w:rsidRDefault="008D5990" w:rsidP="008D5990">
      <w:pPr>
        <w:pStyle w:val="01eStandardAbstandvor8pt"/>
        <w:numPr>
          <w:ilvl w:val="0"/>
          <w:numId w:val="22"/>
        </w:numPr>
        <w:spacing w:before="40"/>
      </w:pPr>
      <w:r w:rsidRPr="008D5990">
        <w:t>Tischläufer: Gewichtung einfach</w:t>
      </w:r>
    </w:p>
    <w:p w:rsidR="008D5990" w:rsidRPr="008D5990" w:rsidRDefault="008D5990" w:rsidP="008D5990">
      <w:pPr>
        <w:pStyle w:val="01eStandardAbstandvor8pt"/>
        <w:numPr>
          <w:ilvl w:val="0"/>
          <w:numId w:val="22"/>
        </w:numPr>
        <w:spacing w:before="40"/>
      </w:pPr>
      <w:r w:rsidRPr="008D5990">
        <w:t>Dekorvorhang: Gewichtung einfach</w:t>
      </w:r>
    </w:p>
    <w:p w:rsidR="008D5990" w:rsidRPr="008D5990" w:rsidRDefault="008D5990" w:rsidP="008D5990">
      <w:pPr>
        <w:pStyle w:val="01eStandardAbstandvor8pt"/>
        <w:numPr>
          <w:ilvl w:val="0"/>
          <w:numId w:val="22"/>
        </w:numPr>
        <w:spacing w:before="40"/>
      </w:pPr>
      <w:r w:rsidRPr="008D5990">
        <w:t>Volant-Vitrage: Gewichtung einfach</w:t>
      </w:r>
    </w:p>
    <w:p w:rsidR="008D5990" w:rsidRPr="008D5990" w:rsidRDefault="008D5990" w:rsidP="008D5990">
      <w:pPr>
        <w:pStyle w:val="01eStandardAbstandvor8pt"/>
        <w:numPr>
          <w:ilvl w:val="0"/>
          <w:numId w:val="22"/>
        </w:numPr>
        <w:spacing w:before="40"/>
      </w:pPr>
      <w:r w:rsidRPr="008D5990">
        <w:t>Raffstore: Gewichtung einfach</w:t>
      </w:r>
    </w:p>
    <w:p w:rsidR="008D5990" w:rsidRPr="008D5990" w:rsidRDefault="008D5990" w:rsidP="008D5990">
      <w:pPr>
        <w:pStyle w:val="01eStandardAbstandvor8pt"/>
        <w:numPr>
          <w:ilvl w:val="0"/>
          <w:numId w:val="22"/>
        </w:numPr>
        <w:spacing w:before="40"/>
      </w:pPr>
      <w:r w:rsidRPr="008D5990">
        <w:t>Sitzkissen: Gewichtung einfach</w:t>
      </w:r>
    </w:p>
    <w:p w:rsidR="008D5990" w:rsidRPr="008D5990" w:rsidRDefault="008D5990" w:rsidP="008D5990">
      <w:pPr>
        <w:pStyle w:val="01eStandardAbstandvor8pt"/>
        <w:numPr>
          <w:ilvl w:val="0"/>
          <w:numId w:val="22"/>
        </w:numPr>
        <w:spacing w:before="40"/>
      </w:pPr>
      <w:r w:rsidRPr="008D5990">
        <w:t>Dekorkissen: Gewichtung einfach</w:t>
      </w:r>
    </w:p>
    <w:p w:rsidR="008D5990" w:rsidRPr="008D5990" w:rsidRDefault="008D5990" w:rsidP="008D5990">
      <w:pPr>
        <w:pStyle w:val="01eStandardAbstandvor8pt"/>
        <w:numPr>
          <w:ilvl w:val="0"/>
          <w:numId w:val="22"/>
        </w:numPr>
        <w:spacing w:before="40"/>
      </w:pPr>
      <w:r w:rsidRPr="008D5990">
        <w:t>Montage: Gewichtung einfach</w:t>
      </w:r>
    </w:p>
    <w:p w:rsidR="008D5990" w:rsidRDefault="008D5990" w:rsidP="008D5990">
      <w:pPr>
        <w:pStyle w:val="01eStandardAbstandvor8pt"/>
      </w:pPr>
      <w:r>
        <w:rPr>
          <w:i/>
        </w:rPr>
        <w:t xml:space="preserve">Hilfsmittel: </w:t>
      </w:r>
      <w:r>
        <w:t>Zulässig sind ausschliesslich die gemäss Prüfungsaufgebot erlaubten Hilfsmittel.</w:t>
      </w:r>
    </w:p>
    <w:p w:rsidR="008D5990" w:rsidRDefault="008D5990" w:rsidP="006B13F3">
      <w:pPr>
        <w:autoSpaceDE w:val="0"/>
        <w:autoSpaceDN w:val="0"/>
        <w:adjustRightInd w:val="0"/>
        <w:spacing w:line="240" w:lineRule="auto"/>
        <w:rPr>
          <w:rFonts w:ascii="ArialMT" w:hAnsi="ArialMT" w:cs="ArialMT"/>
        </w:rPr>
      </w:pPr>
    </w:p>
    <w:p w:rsidR="006B13F3" w:rsidRPr="006B13F3" w:rsidRDefault="006B13F3" w:rsidP="006B13F3"/>
    <w:p w:rsidR="006B13F3" w:rsidRPr="006B13F3" w:rsidRDefault="006B13F3" w:rsidP="006B13F3">
      <w:pPr>
        <w:rPr>
          <w:b/>
        </w:rPr>
      </w:pPr>
      <w:r w:rsidRPr="006B13F3">
        <w:rPr>
          <w:b/>
        </w:rPr>
        <w:t>Dokumente</w:t>
      </w:r>
    </w:p>
    <w:p w:rsidR="006B13F3" w:rsidRPr="006B13F3" w:rsidRDefault="006B13F3" w:rsidP="006B13F3">
      <w:r w:rsidRPr="006B13F3">
        <w:t>Der Kandidat übergibt bei Prüfungsbeginn den Experten folgende Dokumente:</w:t>
      </w:r>
    </w:p>
    <w:p w:rsidR="006B13F3" w:rsidRPr="006B13F3" w:rsidRDefault="006B13F3" w:rsidP="006B13F3">
      <w:r w:rsidRPr="006B13F3">
        <w:t>- Personalausweis (Identitätskarte, Pass, Führerausweis)</w:t>
      </w:r>
    </w:p>
    <w:p w:rsidR="006B13F3" w:rsidRPr="006B13F3" w:rsidRDefault="006B13F3" w:rsidP="006B13F3">
      <w:r w:rsidRPr="006B13F3">
        <w:t>- (ergänzen)</w:t>
      </w:r>
    </w:p>
    <w:p w:rsidR="006B13F3" w:rsidRPr="006B13F3" w:rsidRDefault="006B13F3" w:rsidP="006B13F3"/>
    <w:p w:rsidR="006B13F3" w:rsidRPr="006B13F3" w:rsidRDefault="006B13F3" w:rsidP="006B13F3">
      <w:pPr>
        <w:rPr>
          <w:b/>
        </w:rPr>
      </w:pPr>
      <w:r w:rsidRPr="006B13F3">
        <w:rPr>
          <w:b/>
        </w:rPr>
        <w:t>Hilfsmittel</w:t>
      </w:r>
    </w:p>
    <w:p w:rsidR="006B13F3" w:rsidRPr="006B13F3" w:rsidRDefault="006B13F3" w:rsidP="006B13F3">
      <w:pPr>
        <w:numPr>
          <w:ilvl w:val="0"/>
          <w:numId w:val="18"/>
        </w:numPr>
        <w:contextualSpacing/>
      </w:pPr>
      <w:r w:rsidRPr="006B13F3">
        <w:t>Zulässig sind ausschliesslich die gemäss Prüfungsaufgebot erlaubten Hilfsmittel.</w:t>
      </w:r>
    </w:p>
    <w:p w:rsidR="006B13F3" w:rsidRPr="006B13F3" w:rsidRDefault="006B13F3" w:rsidP="006B13F3">
      <w:pPr>
        <w:numPr>
          <w:ilvl w:val="0"/>
          <w:numId w:val="18"/>
        </w:numPr>
        <w:contextualSpacing/>
      </w:pPr>
      <w:r w:rsidRPr="006B13F3">
        <w:t>Die selber erstellte Lerndokumentation darf an der praktischen Prüfung verwendet werden.</w:t>
      </w:r>
    </w:p>
    <w:p w:rsidR="006B13F3" w:rsidRPr="006B13F3" w:rsidRDefault="006B13F3" w:rsidP="006B13F3">
      <w:pPr>
        <w:numPr>
          <w:ilvl w:val="0"/>
          <w:numId w:val="18"/>
        </w:numPr>
        <w:contextualSpacing/>
      </w:pPr>
      <w:r w:rsidRPr="006B13F3">
        <w:t xml:space="preserve">Die Benützung aller Maschinen und Geräte im </w:t>
      </w:r>
      <w:r w:rsidR="008D5990">
        <w:t>Prüfungsraum</w:t>
      </w:r>
      <w:r w:rsidRPr="006B13F3">
        <w:t xml:space="preserve"> ist gestattet, sofern unter den einzelnen Aufgaben nicht andere Hinweise aufgeführt sind. Der Kandidat muss jedoch die Maschinen selbständig einrichten und bedienen.</w:t>
      </w:r>
    </w:p>
    <w:p w:rsidR="006B13F3" w:rsidRPr="006B13F3" w:rsidRDefault="006B13F3" w:rsidP="006B13F3">
      <w:pPr>
        <w:numPr>
          <w:ilvl w:val="0"/>
          <w:numId w:val="18"/>
        </w:numPr>
        <w:contextualSpacing/>
      </w:pPr>
      <w:r w:rsidRPr="006B13F3">
        <w:t>Bild- und Tonaufnahmen während der Prüfung und den Besprechungen sind nicht gestattet</w:t>
      </w:r>
    </w:p>
    <w:p w:rsidR="006B13F3" w:rsidRPr="006B13F3" w:rsidRDefault="006B13F3" w:rsidP="006B13F3"/>
    <w:p w:rsidR="006B13F3" w:rsidRPr="006B13F3" w:rsidRDefault="006B13F3" w:rsidP="006B13F3">
      <w:r w:rsidRPr="006B13F3">
        <w:t>Es dürfen keine Noten (in Wort oder Zahl) und keine Angaben über Bestehen oder Nichtbestehen der Prüfung bekanntgegeben werden.</w:t>
      </w:r>
    </w:p>
    <w:p w:rsidR="006B13F3" w:rsidRPr="006B13F3" w:rsidRDefault="006B13F3" w:rsidP="006B13F3"/>
    <w:p w:rsidR="006B13F3" w:rsidRPr="006B13F3" w:rsidRDefault="006B13F3" w:rsidP="006B13F3"/>
    <w:p w:rsidR="006B13F3" w:rsidRPr="006B13F3" w:rsidRDefault="006B13F3" w:rsidP="006B13F3">
      <w:pPr>
        <w:rPr>
          <w:b/>
        </w:rPr>
      </w:pPr>
      <w:r w:rsidRPr="006B13F3">
        <w:rPr>
          <w:b/>
        </w:rPr>
        <w:t>Bewertung</w:t>
      </w:r>
    </w:p>
    <w:p w:rsidR="006B13F3" w:rsidRPr="006B13F3" w:rsidRDefault="006B13F3" w:rsidP="006B13F3">
      <w:r w:rsidRPr="006B13F3">
        <w:t>Zwei Experten überwachen und beurteilen die Ausführung der Prüfungsarbeiten.</w:t>
      </w:r>
    </w:p>
    <w:p w:rsidR="006B13F3" w:rsidRPr="006B13F3" w:rsidRDefault="006B13F3" w:rsidP="006B13F3">
      <w:r w:rsidRPr="006B13F3">
        <w:t>Zur Bewertung dient das vorgegebene Bewertungsraster.</w:t>
      </w:r>
    </w:p>
    <w:p w:rsidR="006B13F3" w:rsidRPr="006B13F3" w:rsidRDefault="006B13F3" w:rsidP="006B13F3"/>
    <w:p w:rsidR="006B13F3" w:rsidRPr="006B13F3" w:rsidRDefault="006B13F3" w:rsidP="006B13F3">
      <w:pPr>
        <w:spacing w:after="160" w:line="259" w:lineRule="auto"/>
      </w:pPr>
      <w:r w:rsidRPr="006B13F3">
        <w:br w:type="page"/>
      </w:r>
    </w:p>
    <w:p w:rsidR="006B13F3" w:rsidRPr="006B13F3" w:rsidRDefault="006B13F3" w:rsidP="006B13F3">
      <w:pPr>
        <w:tabs>
          <w:tab w:val="left" w:pos="4678"/>
          <w:tab w:val="left" w:pos="6095"/>
        </w:tabs>
        <w:spacing w:line="240" w:lineRule="auto"/>
        <w:rPr>
          <w:rFonts w:eastAsia="Times New Roman" w:cs="Arial"/>
          <w:b/>
          <w:sz w:val="24"/>
          <w:szCs w:val="24"/>
          <w:lang w:eastAsia="de-CH"/>
        </w:rPr>
      </w:pPr>
      <w:r w:rsidRPr="006B13F3">
        <w:rPr>
          <w:rFonts w:eastAsia="Times New Roman" w:cs="Arial"/>
          <w:b/>
          <w:sz w:val="24"/>
          <w:szCs w:val="24"/>
          <w:lang w:eastAsia="de-CH"/>
        </w:rPr>
        <w:t>Praktische Arbeiten: Möglicher zeitlicher Ablauf</w:t>
      </w:r>
    </w:p>
    <w:p w:rsidR="006B13F3" w:rsidRPr="006B13F3" w:rsidRDefault="006B13F3" w:rsidP="006B13F3">
      <w:pPr>
        <w:tabs>
          <w:tab w:val="left" w:pos="4678"/>
          <w:tab w:val="left" w:pos="6095"/>
        </w:tabs>
        <w:spacing w:line="240" w:lineRule="auto"/>
        <w:rPr>
          <w:rFonts w:eastAsia="Times New Roman" w:cs="Arial"/>
          <w:b/>
          <w:szCs w:val="24"/>
          <w:lang w:eastAsia="de-CH"/>
        </w:rPr>
      </w:pPr>
    </w:p>
    <w:tbl>
      <w:tblPr>
        <w:tblStyle w:val="HelleListe-Akzent11"/>
        <w:tblW w:w="9781" w:type="dxa"/>
        <w:tblInd w:w="-10" w:type="dxa"/>
        <w:tblLook w:val="04A0" w:firstRow="1" w:lastRow="0" w:firstColumn="1" w:lastColumn="0" w:noHBand="0" w:noVBand="1"/>
      </w:tblPr>
      <w:tblGrid>
        <w:gridCol w:w="1560"/>
        <w:gridCol w:w="1264"/>
        <w:gridCol w:w="3272"/>
        <w:gridCol w:w="3685"/>
      </w:tblGrid>
      <w:tr w:rsidR="006B13F3" w:rsidRPr="006B13F3" w:rsidTr="00DF6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B13F3" w:rsidRPr="006B13F3" w:rsidRDefault="006B13F3" w:rsidP="006B13F3">
            <w:pPr>
              <w:tabs>
                <w:tab w:val="left" w:pos="4678"/>
                <w:tab w:val="left" w:pos="6095"/>
              </w:tabs>
              <w:spacing w:line="240" w:lineRule="auto"/>
              <w:rPr>
                <w:rFonts w:asciiTheme="minorHAnsi" w:hAnsiTheme="minorHAnsi" w:cstheme="minorHAnsi"/>
                <w:sz w:val="19"/>
                <w:szCs w:val="19"/>
              </w:rPr>
            </w:pPr>
            <w:r w:rsidRPr="006B13F3">
              <w:rPr>
                <w:rFonts w:asciiTheme="minorHAnsi" w:hAnsiTheme="minorHAnsi" w:cstheme="minorHAnsi"/>
                <w:sz w:val="19"/>
                <w:szCs w:val="19"/>
              </w:rPr>
              <w:t>Zeit</w:t>
            </w:r>
          </w:p>
        </w:tc>
        <w:tc>
          <w:tcPr>
            <w:tcW w:w="1264" w:type="dxa"/>
          </w:tcPr>
          <w:p w:rsidR="006B13F3" w:rsidRPr="006B13F3" w:rsidRDefault="006B13F3" w:rsidP="006B13F3">
            <w:pPr>
              <w:tabs>
                <w:tab w:val="left" w:pos="4678"/>
                <w:tab w:val="left" w:pos="6095"/>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B13F3">
              <w:rPr>
                <w:rFonts w:asciiTheme="minorHAnsi" w:hAnsiTheme="minorHAnsi" w:cstheme="minorHAnsi"/>
                <w:sz w:val="19"/>
                <w:szCs w:val="19"/>
              </w:rPr>
              <w:t>Dauer</w:t>
            </w:r>
          </w:p>
        </w:tc>
        <w:tc>
          <w:tcPr>
            <w:tcW w:w="3272" w:type="dxa"/>
          </w:tcPr>
          <w:p w:rsidR="006B13F3" w:rsidRPr="006B13F3" w:rsidRDefault="006B13F3" w:rsidP="006B13F3">
            <w:pPr>
              <w:tabs>
                <w:tab w:val="left" w:pos="4678"/>
                <w:tab w:val="left" w:pos="6095"/>
              </w:tabs>
              <w:spacing w:line="240" w:lineRule="auto"/>
              <w:ind w:righ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B13F3">
              <w:rPr>
                <w:rFonts w:asciiTheme="minorHAnsi" w:hAnsiTheme="minorHAnsi" w:cstheme="minorHAnsi"/>
                <w:sz w:val="19"/>
                <w:szCs w:val="19"/>
              </w:rPr>
              <w:t>Arbeiten</w:t>
            </w:r>
          </w:p>
        </w:tc>
        <w:tc>
          <w:tcPr>
            <w:tcW w:w="3685" w:type="dxa"/>
          </w:tcPr>
          <w:p w:rsidR="006B13F3" w:rsidRPr="006B13F3" w:rsidRDefault="006B13F3" w:rsidP="006B13F3">
            <w:pPr>
              <w:tabs>
                <w:tab w:val="left" w:pos="4678"/>
                <w:tab w:val="left" w:pos="6095"/>
              </w:tabs>
              <w:spacing w:line="240" w:lineRule="auto"/>
              <w:ind w:righ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B13F3">
              <w:rPr>
                <w:rFonts w:asciiTheme="minorHAnsi" w:hAnsiTheme="minorHAnsi" w:cstheme="minorHAnsi"/>
                <w:sz w:val="19"/>
                <w:szCs w:val="19"/>
              </w:rPr>
              <w:t>Erklärungen</w:t>
            </w:r>
          </w:p>
        </w:tc>
      </w:tr>
      <w:tr w:rsidR="006B13F3"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B13F3" w:rsidRPr="006B13F3" w:rsidRDefault="006B13F3"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6B13F3" w:rsidRPr="006B13F3" w:rsidRDefault="006B13F3"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6B13F3" w:rsidRPr="006B13F3" w:rsidRDefault="006B13F3"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6B13F3" w:rsidRPr="006B13F3" w:rsidRDefault="006B13F3"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6B13F3"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6B13F3" w:rsidRPr="006B13F3" w:rsidRDefault="006B13F3"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6B13F3" w:rsidRPr="006B13F3" w:rsidRDefault="006B13F3"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6B13F3" w:rsidRPr="006B13F3" w:rsidRDefault="006B13F3"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6B13F3" w:rsidRPr="006B13F3" w:rsidRDefault="006B13F3"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332DB0" w:rsidRPr="006B13F3" w:rsidTr="00DF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r>
      <w:tr w:rsidR="00332DB0" w:rsidRPr="006B13F3" w:rsidTr="00DF6C87">
        <w:tc>
          <w:tcPr>
            <w:cnfStyle w:val="001000000000" w:firstRow="0" w:lastRow="0" w:firstColumn="1" w:lastColumn="0" w:oddVBand="0" w:evenVBand="0" w:oddHBand="0" w:evenHBand="0" w:firstRowFirstColumn="0" w:firstRowLastColumn="0" w:lastRowFirstColumn="0" w:lastRowLastColumn="0"/>
            <w:tcW w:w="1560" w:type="dxa"/>
          </w:tcPr>
          <w:p w:rsidR="00332DB0" w:rsidRPr="006B13F3" w:rsidRDefault="00332DB0" w:rsidP="006B13F3">
            <w:pPr>
              <w:tabs>
                <w:tab w:val="left" w:pos="4678"/>
                <w:tab w:val="left" w:pos="6095"/>
              </w:tabs>
              <w:spacing w:before="40" w:after="40" w:line="240" w:lineRule="auto"/>
              <w:rPr>
                <w:rFonts w:asciiTheme="minorHAnsi" w:hAnsiTheme="minorHAnsi" w:cstheme="minorHAnsi"/>
                <w:sz w:val="19"/>
                <w:szCs w:val="19"/>
              </w:rPr>
            </w:pPr>
          </w:p>
        </w:tc>
        <w:tc>
          <w:tcPr>
            <w:tcW w:w="1264" w:type="dxa"/>
          </w:tcPr>
          <w:p w:rsidR="00332DB0" w:rsidRPr="006B13F3" w:rsidRDefault="00332DB0" w:rsidP="006B13F3">
            <w:pPr>
              <w:tabs>
                <w:tab w:val="left" w:pos="4678"/>
                <w:tab w:val="left" w:pos="6095"/>
              </w:tab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272" w:type="dxa"/>
          </w:tcPr>
          <w:p w:rsidR="00332DB0" w:rsidRPr="006B13F3" w:rsidRDefault="00332DB0" w:rsidP="006B13F3">
            <w:pPr>
              <w:autoSpaceDE w:val="0"/>
              <w:autoSpaceDN w:val="0"/>
              <w:adjustRightInd w:val="0"/>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c>
          <w:tcPr>
            <w:tcW w:w="3685" w:type="dxa"/>
          </w:tcPr>
          <w:p w:rsidR="00332DB0" w:rsidRPr="006B13F3" w:rsidRDefault="00332DB0" w:rsidP="006B13F3">
            <w:pPr>
              <w:tabs>
                <w:tab w:val="left" w:pos="4678"/>
                <w:tab w:val="left" w:pos="6095"/>
              </w:tabs>
              <w:spacing w:before="40" w:after="40" w:line="240" w:lineRule="auto"/>
              <w:ind w:righ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6B13F3" w:rsidRPr="006B13F3" w:rsidTr="00DF6C8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60" w:type="dxa"/>
          </w:tcPr>
          <w:p w:rsidR="006B13F3" w:rsidRPr="006B13F3" w:rsidRDefault="006B13F3" w:rsidP="006B13F3">
            <w:pPr>
              <w:tabs>
                <w:tab w:val="left" w:pos="4678"/>
                <w:tab w:val="left" w:pos="6095"/>
              </w:tabs>
              <w:spacing w:line="240" w:lineRule="auto"/>
              <w:rPr>
                <w:rFonts w:asciiTheme="minorHAnsi" w:hAnsiTheme="minorHAnsi" w:cstheme="minorHAnsi"/>
                <w:sz w:val="19"/>
                <w:szCs w:val="19"/>
              </w:rPr>
            </w:pPr>
          </w:p>
        </w:tc>
        <w:tc>
          <w:tcPr>
            <w:tcW w:w="1264" w:type="dxa"/>
          </w:tcPr>
          <w:p w:rsidR="006B13F3" w:rsidRPr="006B13F3" w:rsidRDefault="006B13F3" w:rsidP="006B13F3">
            <w:pPr>
              <w:tabs>
                <w:tab w:val="left" w:pos="4678"/>
                <w:tab w:val="left" w:pos="6095"/>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272" w:type="dxa"/>
          </w:tcPr>
          <w:p w:rsidR="006B13F3" w:rsidRPr="006B13F3" w:rsidRDefault="006B13F3" w:rsidP="006B13F3">
            <w:pPr>
              <w:tabs>
                <w:tab w:val="left" w:pos="4678"/>
                <w:tab w:val="left" w:pos="6095"/>
              </w:tabs>
              <w:spacing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p>
        </w:tc>
        <w:tc>
          <w:tcPr>
            <w:tcW w:w="3685" w:type="dxa"/>
          </w:tcPr>
          <w:p w:rsidR="006B13F3" w:rsidRPr="006B13F3" w:rsidRDefault="006B13F3" w:rsidP="006B13F3">
            <w:pPr>
              <w:tabs>
                <w:tab w:val="left" w:pos="4678"/>
                <w:tab w:val="left" w:pos="6095"/>
              </w:tabs>
              <w:spacing w:line="240" w:lineRule="auto"/>
              <w:ind w:righ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val="en-US"/>
              </w:rPr>
            </w:pPr>
          </w:p>
        </w:tc>
      </w:tr>
    </w:tbl>
    <w:p w:rsidR="006B13F3" w:rsidRPr="006B13F3" w:rsidRDefault="006B13F3" w:rsidP="006B13F3">
      <w:pPr>
        <w:spacing w:line="240" w:lineRule="auto"/>
        <w:rPr>
          <w:rFonts w:eastAsia="Times New Roman" w:cs="Arial"/>
          <w:lang w:val="en-US" w:eastAsia="de-CH"/>
        </w:rPr>
      </w:pPr>
    </w:p>
    <w:p w:rsidR="006B13F3" w:rsidRPr="006B13F3" w:rsidRDefault="006B13F3" w:rsidP="006B13F3">
      <w:pPr>
        <w:autoSpaceDE w:val="0"/>
        <w:autoSpaceDN w:val="0"/>
        <w:adjustRightInd w:val="0"/>
        <w:spacing w:line="240" w:lineRule="auto"/>
        <w:rPr>
          <w:rFonts w:eastAsia="Times New Roman" w:cs="Arial"/>
          <w:b/>
          <w:lang w:eastAsia="de-CH"/>
        </w:rPr>
      </w:pPr>
      <w:r w:rsidRPr="006B13F3">
        <w:rPr>
          <w:rFonts w:eastAsia="Times New Roman" w:cs="Arial"/>
          <w:b/>
          <w:lang w:eastAsia="de-CH"/>
        </w:rPr>
        <w:t xml:space="preserve">Total </w:t>
      </w:r>
      <w:r w:rsidR="00BB1DC6">
        <w:rPr>
          <w:rFonts w:eastAsia="Times New Roman" w:cs="Arial"/>
          <w:b/>
          <w:lang w:eastAsia="de-CH"/>
        </w:rPr>
        <w:t>20 - 28</w:t>
      </w:r>
      <w:r w:rsidRPr="006B13F3">
        <w:rPr>
          <w:rFonts w:eastAsia="Times New Roman" w:cs="Arial"/>
          <w:b/>
          <w:lang w:eastAsia="de-CH"/>
        </w:rPr>
        <w:t xml:space="preserve"> Stunden</w:t>
      </w:r>
    </w:p>
    <w:p w:rsidR="006B13F3" w:rsidRPr="006B13F3" w:rsidRDefault="006B13F3" w:rsidP="006B13F3">
      <w:pPr>
        <w:autoSpaceDE w:val="0"/>
        <w:autoSpaceDN w:val="0"/>
        <w:adjustRightInd w:val="0"/>
        <w:spacing w:line="240" w:lineRule="auto"/>
        <w:rPr>
          <w:rFonts w:eastAsia="Times New Roman" w:cs="Arial"/>
          <w:lang w:eastAsia="de-CH"/>
        </w:rPr>
      </w:pPr>
      <w:r w:rsidRPr="006B13F3">
        <w:rPr>
          <w:rFonts w:eastAsia="Times New Roman" w:cs="Arial"/>
          <w:b/>
          <w:lang w:eastAsia="de-CH"/>
        </w:rPr>
        <w:br/>
      </w:r>
      <w:r w:rsidRPr="006B13F3">
        <w:rPr>
          <w:rFonts w:eastAsia="Times New Roman" w:cs="Arial"/>
          <w:lang w:eastAsia="de-CH"/>
        </w:rPr>
        <w:t>Hinweis: Prüfungsteile in Klammern zählen nicht zur Prüfungszeit und werden nicht bewertet.</w:t>
      </w:r>
    </w:p>
    <w:p w:rsidR="006B13F3" w:rsidRPr="006B13F3" w:rsidRDefault="006B13F3" w:rsidP="006B13F3">
      <w:pPr>
        <w:autoSpaceDE w:val="0"/>
        <w:autoSpaceDN w:val="0"/>
        <w:adjustRightInd w:val="0"/>
        <w:spacing w:line="240" w:lineRule="auto"/>
        <w:rPr>
          <w:rFonts w:eastAsia="Times New Roman" w:cs="Arial"/>
          <w:lang w:eastAsia="de-CH"/>
        </w:rPr>
      </w:pPr>
      <w:r w:rsidRPr="006B13F3">
        <w:rPr>
          <w:rFonts w:eastAsia="Times New Roman" w:cs="Arial"/>
          <w:lang w:eastAsia="de-CH"/>
        </w:rPr>
        <w:t xml:space="preserve">Die Grundlagen der praktischen Arbeiten sind der Bildungsplan und </w:t>
      </w:r>
      <w:r w:rsidR="00332DB0">
        <w:rPr>
          <w:rFonts w:eastAsia="Times New Roman" w:cs="Arial"/>
          <w:lang w:eastAsia="de-CH"/>
        </w:rPr>
        <w:t>XXX</w:t>
      </w:r>
      <w:r w:rsidRPr="006B13F3">
        <w:rPr>
          <w:rFonts w:eastAsia="Times New Roman" w:cs="Arial"/>
          <w:lang w:eastAsia="de-CH"/>
        </w:rPr>
        <w:t>.</w:t>
      </w:r>
    </w:p>
    <w:p w:rsidR="006B13F3" w:rsidRPr="006B13F3" w:rsidRDefault="006B13F3" w:rsidP="006B13F3"/>
    <w:p w:rsidR="006B13F3" w:rsidRPr="006B13F3" w:rsidRDefault="006B13F3" w:rsidP="006B13F3"/>
    <w:p w:rsidR="006B13F3" w:rsidRPr="006B13F3" w:rsidRDefault="006B13F3" w:rsidP="006B13F3">
      <w:pPr>
        <w:spacing w:after="160" w:line="259" w:lineRule="auto"/>
      </w:pPr>
      <w:r w:rsidRPr="006B13F3">
        <w:br w:type="page"/>
      </w:r>
    </w:p>
    <w:p w:rsidR="006B13F3" w:rsidRPr="006B13F3" w:rsidRDefault="006B13F3" w:rsidP="006B13F3">
      <w:pPr>
        <w:rPr>
          <w:b/>
          <w:sz w:val="28"/>
        </w:rPr>
      </w:pPr>
      <w:bookmarkStart w:id="24" w:name="_Toc521257503"/>
      <w:r w:rsidRPr="006B13F3">
        <w:rPr>
          <w:b/>
          <w:sz w:val="28"/>
        </w:rPr>
        <w:t>Qualifikationsbereich Berufskenntnisse</w:t>
      </w:r>
      <w:bookmarkEnd w:id="24"/>
    </w:p>
    <w:p w:rsidR="006B13F3" w:rsidRPr="006B13F3" w:rsidRDefault="006B13F3" w:rsidP="006B13F3"/>
    <w:p w:rsidR="006B13F3" w:rsidRPr="006B13F3" w:rsidRDefault="006B13F3" w:rsidP="006B13F3">
      <w:pPr>
        <w:spacing w:before="160" w:line="320" w:lineRule="atLeast"/>
        <w:jc w:val="both"/>
        <w:rPr>
          <w:rFonts w:eastAsia="Times New Roman" w:cs="Tahoma"/>
          <w:spacing w:val="4"/>
          <w:szCs w:val="16"/>
          <w:lang w:eastAsia="de-CH"/>
        </w:rPr>
      </w:pPr>
      <w:r w:rsidRPr="006B13F3">
        <w:rPr>
          <w:rFonts w:eastAsia="Times New Roman" w:cs="Tahoma"/>
          <w:spacing w:val="4"/>
          <w:szCs w:val="16"/>
          <w:lang w:eastAsia="de-CH"/>
        </w:rPr>
        <w:t xml:space="preserve">Im Qualifikationsbereich Berufskenntnisse wird geprüft, ob </w:t>
      </w:r>
      <w:r w:rsidRPr="006B13F3">
        <w:t>die lernende bzw. die kandidierende Person</w:t>
      </w:r>
      <w:r w:rsidRPr="006B13F3">
        <w:rPr>
          <w:rFonts w:eastAsia="Times New Roman" w:cs="Tahoma"/>
          <w:spacing w:val="4"/>
          <w:szCs w:val="16"/>
          <w:lang w:eastAsia="de-CH"/>
        </w:rPr>
        <w:t xml:space="preserve"> die Kenntnisse erworben hat, die für eine erfolgreiche Berufstätigkeit nötig sind. Die Prüfung findet gegen Ende der beruflichen Grundbildung</w:t>
      </w:r>
      <w:r w:rsidRPr="006B13F3">
        <w:rPr>
          <w:rFonts w:eastAsia="Times New Roman" w:cs="Tahoma"/>
          <w:color w:val="FF0000"/>
          <w:spacing w:val="4"/>
          <w:szCs w:val="16"/>
          <w:lang w:eastAsia="de-CH"/>
        </w:rPr>
        <w:t xml:space="preserve"> </w:t>
      </w:r>
      <w:r w:rsidRPr="006B13F3">
        <w:rPr>
          <w:rFonts w:eastAsia="Times New Roman" w:cs="Tahoma"/>
          <w:spacing w:val="4"/>
          <w:szCs w:val="16"/>
          <w:lang w:eastAsia="de-CH"/>
        </w:rPr>
        <w:t>statt und dauert 3</w:t>
      </w:r>
      <w:r w:rsidRPr="006B13F3">
        <w:rPr>
          <w:rFonts w:eastAsia="Times New Roman" w:cs="Tahoma"/>
          <w:color w:val="FF0000"/>
          <w:spacing w:val="4"/>
          <w:szCs w:val="16"/>
          <w:lang w:eastAsia="de-CH"/>
        </w:rPr>
        <w:t xml:space="preserve"> </w:t>
      </w:r>
      <w:r w:rsidRPr="006B13F3">
        <w:rPr>
          <w:rFonts w:eastAsia="Times New Roman" w:cs="Tahoma"/>
          <w:spacing w:val="4"/>
          <w:szCs w:val="16"/>
          <w:lang w:eastAsia="de-CH"/>
        </w:rPr>
        <w:t>Stunden.</w:t>
      </w:r>
    </w:p>
    <w:p w:rsidR="006B13F3" w:rsidRPr="006B13F3" w:rsidRDefault="006B13F3" w:rsidP="006B13F3">
      <w:pPr>
        <w:spacing w:before="160" w:after="160" w:line="320" w:lineRule="atLeast"/>
        <w:jc w:val="both"/>
        <w:rPr>
          <w:rFonts w:eastAsia="Times New Roman" w:cs="Tahoma"/>
          <w:spacing w:val="4"/>
          <w:szCs w:val="16"/>
          <w:lang w:eastAsia="de-CH"/>
        </w:rPr>
      </w:pPr>
      <w:r w:rsidRPr="006B13F3">
        <w:rPr>
          <w:rFonts w:eastAsia="Times New Roman" w:cs="Tahoma"/>
          <w:spacing w:val="4"/>
          <w:szCs w:val="16"/>
          <w:lang w:eastAsia="de-CH"/>
        </w:rPr>
        <w:t>Geprüft werden folgende Handlungskompetenzbereiche mit den aufgeführten Prüfungsformen und den nachstehenden Gewichtungen:</w:t>
      </w:r>
    </w:p>
    <w:tbl>
      <w:tblPr>
        <w:tblW w:w="9106" w:type="dxa"/>
        <w:tblCellMar>
          <w:left w:w="0" w:type="dxa"/>
          <w:right w:w="0" w:type="dxa"/>
        </w:tblCellMar>
        <w:tblLook w:val="04A0" w:firstRow="1" w:lastRow="0" w:firstColumn="1" w:lastColumn="0" w:noHBand="0" w:noVBand="1"/>
      </w:tblPr>
      <w:tblGrid>
        <w:gridCol w:w="771"/>
        <w:gridCol w:w="5225"/>
        <w:gridCol w:w="1011"/>
        <w:gridCol w:w="1011"/>
        <w:gridCol w:w="1088"/>
      </w:tblGrid>
      <w:tr w:rsidR="006B13F3" w:rsidRPr="006B13F3" w:rsidTr="00DF6C87">
        <w:trPr>
          <w:trHeight w:val="240"/>
        </w:trPr>
        <w:tc>
          <w:tcPr>
            <w:tcW w:w="771" w:type="dxa"/>
            <w:tcBorders>
              <w:top w:val="single" w:sz="6" w:space="0" w:color="000000"/>
              <w:bottom w:val="single" w:sz="6" w:space="0" w:color="000000"/>
            </w:tcBorders>
            <w:shd w:val="clear" w:color="auto" w:fill="B6DEFF" w:themeFill="accent1" w:themeFillTint="33"/>
            <w:vAlign w:val="center"/>
          </w:tcPr>
          <w:p w:rsidR="006B13F3" w:rsidRPr="006B13F3" w:rsidRDefault="006B13F3" w:rsidP="006B13F3">
            <w:pPr>
              <w:spacing w:before="120" w:after="120" w:line="13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Position</w:t>
            </w:r>
          </w:p>
        </w:tc>
        <w:tc>
          <w:tcPr>
            <w:tcW w:w="5225" w:type="dxa"/>
            <w:tcBorders>
              <w:top w:val="single" w:sz="6" w:space="0" w:color="000000"/>
              <w:bottom w:val="single" w:sz="6" w:space="0" w:color="000000"/>
            </w:tcBorders>
            <w:shd w:val="clear" w:color="auto" w:fill="B6DEFF" w:themeFill="accent1" w:themeFillTint="33"/>
            <w:vAlign w:val="center"/>
          </w:tcPr>
          <w:p w:rsidR="006B13F3" w:rsidRPr="006B13F3" w:rsidRDefault="006B13F3" w:rsidP="006B13F3">
            <w:pPr>
              <w:spacing w:before="120" w:after="120" w:line="13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Handlungskompetenzbereiche</w:t>
            </w:r>
          </w:p>
        </w:tc>
        <w:tc>
          <w:tcPr>
            <w:tcW w:w="2022" w:type="dxa"/>
            <w:gridSpan w:val="2"/>
            <w:tcBorders>
              <w:top w:val="single" w:sz="6" w:space="0" w:color="000000"/>
              <w:bottom w:val="single" w:sz="6" w:space="0" w:color="000000"/>
            </w:tcBorders>
            <w:shd w:val="clear" w:color="auto" w:fill="B6DEFF" w:themeFill="accent1" w:themeFillTint="33"/>
            <w:vAlign w:val="center"/>
          </w:tcPr>
          <w:p w:rsidR="006B13F3" w:rsidRPr="006B13F3" w:rsidRDefault="006B13F3" w:rsidP="006B13F3">
            <w:pPr>
              <w:spacing w:before="120" w:after="120" w:line="13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Prüfungsform/Dauer</w:t>
            </w:r>
          </w:p>
        </w:tc>
        <w:tc>
          <w:tcPr>
            <w:tcW w:w="1088" w:type="dxa"/>
            <w:tcBorders>
              <w:top w:val="single" w:sz="6" w:space="0" w:color="000000"/>
              <w:bottom w:val="single" w:sz="6" w:space="0" w:color="000000"/>
            </w:tcBorders>
            <w:shd w:val="clear" w:color="auto" w:fill="B6DEFF" w:themeFill="accent1" w:themeFillTint="33"/>
            <w:vAlign w:val="center"/>
          </w:tcPr>
          <w:p w:rsidR="006B13F3" w:rsidRPr="006B13F3" w:rsidRDefault="006B13F3" w:rsidP="006B13F3">
            <w:pPr>
              <w:spacing w:before="120" w:after="120" w:line="13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Gewichtung</w:t>
            </w:r>
          </w:p>
        </w:tc>
      </w:tr>
      <w:tr w:rsidR="006B13F3" w:rsidRPr="006B13F3" w:rsidTr="00DF6C87">
        <w:trPr>
          <w:trHeight w:val="59"/>
        </w:trPr>
        <w:tc>
          <w:tcPr>
            <w:tcW w:w="771"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5225"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88"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r>
      <w:tr w:rsidR="006B13F3" w:rsidRPr="006B13F3" w:rsidTr="00DF6C87">
        <w:trPr>
          <w:trHeight w:val="249"/>
        </w:trPr>
        <w:tc>
          <w:tcPr>
            <w:tcW w:w="771" w:type="dxa"/>
            <w:vAlign w:val="center"/>
          </w:tcPr>
          <w:p w:rsidR="006B13F3" w:rsidRPr="006B13F3" w:rsidRDefault="006B13F3" w:rsidP="006B13F3">
            <w:pPr>
              <w:spacing w:before="60" w:after="60" w:line="130" w:lineRule="exact"/>
              <w:rPr>
                <w:rFonts w:ascii="Arial Narrow" w:eastAsia="Times New Roman" w:hAnsi="Arial Narrow" w:cs="Times New Roman"/>
                <w:sz w:val="18"/>
                <w:szCs w:val="18"/>
                <w:lang w:eastAsia="de-DE"/>
              </w:rPr>
            </w:pPr>
          </w:p>
        </w:tc>
        <w:tc>
          <w:tcPr>
            <w:tcW w:w="5225" w:type="dxa"/>
            <w:vAlign w:val="center"/>
          </w:tcPr>
          <w:p w:rsidR="006B13F3" w:rsidRPr="006B13F3" w:rsidRDefault="006B13F3" w:rsidP="006B13F3">
            <w:pPr>
              <w:spacing w:before="60" w:after="60" w:line="130" w:lineRule="exact"/>
              <w:rPr>
                <w:rFonts w:ascii="Arial Narrow" w:eastAsia="Times New Roman" w:hAnsi="Arial Narrow" w:cs="Times New Roman"/>
                <w:sz w:val="18"/>
                <w:szCs w:val="18"/>
                <w:lang w:eastAsia="de-DE"/>
              </w:rPr>
            </w:pPr>
          </w:p>
        </w:tc>
        <w:tc>
          <w:tcPr>
            <w:tcW w:w="1011" w:type="dxa"/>
            <w:tcBorders>
              <w:bottom w:val="single" w:sz="6" w:space="0" w:color="000000"/>
            </w:tcBorders>
            <w:vAlign w:val="center"/>
          </w:tcPr>
          <w:p w:rsidR="006B13F3" w:rsidRPr="006B13F3" w:rsidRDefault="006B13F3" w:rsidP="006B13F3">
            <w:pPr>
              <w:spacing w:before="60" w:after="60" w:line="13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schriftlich</w:t>
            </w:r>
          </w:p>
        </w:tc>
        <w:tc>
          <w:tcPr>
            <w:tcW w:w="1011" w:type="dxa"/>
            <w:tcBorders>
              <w:bottom w:val="single" w:sz="6" w:space="0" w:color="000000"/>
            </w:tcBorders>
            <w:vAlign w:val="center"/>
          </w:tcPr>
          <w:p w:rsidR="006B13F3" w:rsidRPr="006B13F3" w:rsidRDefault="00BB1DC6" w:rsidP="006B13F3">
            <w:pPr>
              <w:spacing w:before="60" w:after="60" w:line="130" w:lineRule="exact"/>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mündlich</w:t>
            </w:r>
          </w:p>
        </w:tc>
        <w:tc>
          <w:tcPr>
            <w:tcW w:w="1088" w:type="dxa"/>
            <w:vAlign w:val="center"/>
          </w:tcPr>
          <w:p w:rsidR="006B13F3" w:rsidRPr="006B13F3" w:rsidRDefault="006B13F3" w:rsidP="006B13F3">
            <w:pPr>
              <w:spacing w:before="60" w:after="60" w:line="130" w:lineRule="exact"/>
              <w:rPr>
                <w:rFonts w:ascii="Arial Narrow" w:eastAsia="Times New Roman" w:hAnsi="Arial Narrow" w:cs="Times New Roman"/>
                <w:sz w:val="18"/>
                <w:szCs w:val="18"/>
                <w:lang w:eastAsia="de-DE"/>
              </w:rPr>
            </w:pPr>
          </w:p>
        </w:tc>
      </w:tr>
      <w:tr w:rsidR="006B13F3" w:rsidRPr="006B13F3" w:rsidTr="00DF6C87">
        <w:trPr>
          <w:trHeight w:val="59"/>
        </w:trPr>
        <w:tc>
          <w:tcPr>
            <w:tcW w:w="771" w:type="dxa"/>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5225" w:type="dxa"/>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top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88" w:type="dxa"/>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r>
      <w:tr w:rsidR="006B13F3" w:rsidRPr="006B13F3" w:rsidTr="00DF6C87">
        <w:trPr>
          <w:trHeight w:val="126"/>
        </w:trPr>
        <w:tc>
          <w:tcPr>
            <w:tcW w:w="771" w:type="dxa"/>
            <w:vAlign w:val="center"/>
          </w:tcPr>
          <w:p w:rsidR="006B13F3" w:rsidRPr="006B13F3" w:rsidRDefault="006B13F3" w:rsidP="006B13F3">
            <w:pPr>
              <w:spacing w:before="60" w:after="60" w:line="16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1</w:t>
            </w:r>
          </w:p>
        </w:tc>
        <w:tc>
          <w:tcPr>
            <w:tcW w:w="5225" w:type="dxa"/>
            <w:vAlign w:val="center"/>
          </w:tcPr>
          <w:p w:rsidR="006B13F3" w:rsidRPr="006B13F3" w:rsidRDefault="00BB1DC6" w:rsidP="006B13F3">
            <w:pPr>
              <w:spacing w:before="60" w:after="60" w:line="160" w:lineRule="exact"/>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Beratung und Verkauf</w:t>
            </w:r>
          </w:p>
        </w:tc>
        <w:tc>
          <w:tcPr>
            <w:tcW w:w="1011" w:type="dxa"/>
            <w:vAlign w:val="center"/>
          </w:tcPr>
          <w:p w:rsidR="006B13F3" w:rsidRPr="006B13F3" w:rsidRDefault="00BB1DC6" w:rsidP="006B13F3">
            <w:pPr>
              <w:spacing w:before="60" w:after="60" w:line="160" w:lineRule="exact"/>
              <w:jc w:val="center"/>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15</w:t>
            </w:r>
            <w:r w:rsidR="006B13F3" w:rsidRPr="006B13F3">
              <w:rPr>
                <w:rFonts w:ascii="Arial Narrow" w:eastAsia="Times New Roman" w:hAnsi="Arial Narrow" w:cs="Times New Roman"/>
                <w:sz w:val="18"/>
                <w:szCs w:val="18"/>
                <w:lang w:eastAsia="de-DE"/>
              </w:rPr>
              <w:t xml:space="preserve"> Min.</w:t>
            </w:r>
          </w:p>
        </w:tc>
        <w:tc>
          <w:tcPr>
            <w:tcW w:w="1011" w:type="dxa"/>
            <w:vAlign w:val="center"/>
          </w:tcPr>
          <w:p w:rsidR="006B13F3" w:rsidRPr="006B13F3" w:rsidRDefault="00BB1DC6" w:rsidP="006B13F3">
            <w:pPr>
              <w:spacing w:before="60" w:after="60" w:line="160" w:lineRule="exact"/>
              <w:jc w:val="center"/>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45 Min.</w:t>
            </w:r>
          </w:p>
        </w:tc>
        <w:tc>
          <w:tcPr>
            <w:tcW w:w="1088" w:type="dxa"/>
            <w:vAlign w:val="center"/>
          </w:tcPr>
          <w:p w:rsidR="006B13F3" w:rsidRPr="006B13F3" w:rsidRDefault="00BB1DC6" w:rsidP="006B13F3">
            <w:pPr>
              <w:spacing w:before="60" w:after="60" w:line="160" w:lineRule="exact"/>
              <w:jc w:val="center"/>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einfach</w:t>
            </w:r>
          </w:p>
        </w:tc>
      </w:tr>
      <w:tr w:rsidR="006B13F3" w:rsidRPr="006B13F3" w:rsidTr="00DF6C87">
        <w:trPr>
          <w:trHeight w:val="130"/>
        </w:trPr>
        <w:tc>
          <w:tcPr>
            <w:tcW w:w="771" w:type="dxa"/>
            <w:vAlign w:val="center"/>
          </w:tcPr>
          <w:p w:rsidR="006B13F3" w:rsidRPr="006B13F3" w:rsidRDefault="006B13F3" w:rsidP="006B13F3">
            <w:pPr>
              <w:spacing w:before="60" w:after="60" w:line="160" w:lineRule="exact"/>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2</w:t>
            </w:r>
          </w:p>
        </w:tc>
        <w:tc>
          <w:tcPr>
            <w:tcW w:w="5225" w:type="dxa"/>
            <w:vAlign w:val="center"/>
          </w:tcPr>
          <w:p w:rsidR="006B13F3" w:rsidRPr="006B13F3" w:rsidRDefault="00BB1DC6" w:rsidP="006B13F3">
            <w:pPr>
              <w:spacing w:before="60" w:after="60" w:line="160" w:lineRule="exact"/>
              <w:rPr>
                <w:rFonts w:ascii="Arial Narrow" w:eastAsia="Times New Roman" w:hAnsi="Arial Narrow" w:cs="Times New Roman"/>
                <w:sz w:val="18"/>
                <w:szCs w:val="18"/>
                <w:lang w:eastAsia="de-DE"/>
              </w:rPr>
            </w:pPr>
            <w:r w:rsidRPr="00BB1DC6">
              <w:rPr>
                <w:rFonts w:ascii="Arial Narrow" w:eastAsia="Times New Roman" w:hAnsi="Arial Narrow" w:cs="Times New Roman"/>
                <w:sz w:val="18"/>
                <w:szCs w:val="18"/>
                <w:lang w:eastAsia="de-DE"/>
              </w:rPr>
              <w:t xml:space="preserve">Konfektion / Arbeitssicherheit, Gesundheitsschutz, Umweltschutz </w:t>
            </w:r>
          </w:p>
        </w:tc>
        <w:tc>
          <w:tcPr>
            <w:tcW w:w="1011" w:type="dxa"/>
            <w:vAlign w:val="center"/>
          </w:tcPr>
          <w:p w:rsidR="006B13F3" w:rsidRPr="006B13F3" w:rsidRDefault="006B13F3" w:rsidP="006B13F3">
            <w:pPr>
              <w:spacing w:before="60" w:after="60" w:line="160" w:lineRule="exact"/>
              <w:jc w:val="center"/>
              <w:rPr>
                <w:rFonts w:ascii="Arial Narrow" w:eastAsia="Times New Roman" w:hAnsi="Arial Narrow" w:cs="Times New Roman"/>
                <w:sz w:val="18"/>
                <w:szCs w:val="18"/>
                <w:lang w:eastAsia="de-DE"/>
              </w:rPr>
            </w:pPr>
            <w:r w:rsidRPr="006B13F3">
              <w:rPr>
                <w:rFonts w:ascii="Arial Narrow" w:eastAsia="Times New Roman" w:hAnsi="Arial Narrow" w:cs="Times New Roman"/>
                <w:sz w:val="18"/>
                <w:szCs w:val="18"/>
                <w:lang w:eastAsia="de-DE"/>
              </w:rPr>
              <w:t>120 Min.</w:t>
            </w:r>
          </w:p>
        </w:tc>
        <w:tc>
          <w:tcPr>
            <w:tcW w:w="1011" w:type="dxa"/>
            <w:vAlign w:val="center"/>
          </w:tcPr>
          <w:p w:rsidR="006B13F3" w:rsidRPr="006B13F3" w:rsidRDefault="006B13F3" w:rsidP="006B13F3">
            <w:pPr>
              <w:spacing w:before="60" w:after="60" w:line="160" w:lineRule="exact"/>
              <w:jc w:val="center"/>
              <w:rPr>
                <w:rFonts w:ascii="Arial Narrow" w:eastAsia="Times New Roman" w:hAnsi="Arial Narrow" w:cs="Times New Roman"/>
                <w:sz w:val="18"/>
                <w:szCs w:val="18"/>
                <w:lang w:eastAsia="de-DE"/>
              </w:rPr>
            </w:pPr>
          </w:p>
        </w:tc>
        <w:tc>
          <w:tcPr>
            <w:tcW w:w="1088" w:type="dxa"/>
            <w:vAlign w:val="center"/>
          </w:tcPr>
          <w:p w:rsidR="006B13F3" w:rsidRPr="006B13F3" w:rsidRDefault="00BB1DC6" w:rsidP="006B13F3">
            <w:pPr>
              <w:spacing w:before="60" w:after="60" w:line="160" w:lineRule="exact"/>
              <w:jc w:val="center"/>
              <w:rPr>
                <w:rFonts w:ascii="Arial Narrow" w:eastAsia="Times New Roman" w:hAnsi="Arial Narrow" w:cs="Times New Roman"/>
                <w:sz w:val="18"/>
                <w:szCs w:val="18"/>
                <w:lang w:eastAsia="de-DE"/>
              </w:rPr>
            </w:pPr>
            <w:r>
              <w:rPr>
                <w:rFonts w:ascii="Arial Narrow" w:eastAsia="Times New Roman" w:hAnsi="Arial Narrow" w:cs="Times New Roman"/>
                <w:sz w:val="18"/>
                <w:szCs w:val="18"/>
                <w:lang w:eastAsia="de-DE"/>
              </w:rPr>
              <w:t>doppelt</w:t>
            </w:r>
          </w:p>
        </w:tc>
      </w:tr>
      <w:tr w:rsidR="006B13F3" w:rsidRPr="006B13F3" w:rsidTr="00DF6C87">
        <w:trPr>
          <w:trHeight w:val="74"/>
        </w:trPr>
        <w:tc>
          <w:tcPr>
            <w:tcW w:w="771" w:type="dxa"/>
            <w:tcBorders>
              <w:bottom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5225" w:type="dxa"/>
            <w:tcBorders>
              <w:bottom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bottom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11" w:type="dxa"/>
            <w:tcBorders>
              <w:bottom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c>
          <w:tcPr>
            <w:tcW w:w="1088" w:type="dxa"/>
            <w:tcBorders>
              <w:bottom w:val="single" w:sz="6" w:space="0" w:color="000000"/>
            </w:tcBorders>
            <w:vAlign w:val="center"/>
          </w:tcPr>
          <w:p w:rsidR="006B13F3" w:rsidRPr="006B13F3" w:rsidRDefault="006B13F3" w:rsidP="006B13F3">
            <w:pPr>
              <w:spacing w:line="80" w:lineRule="exact"/>
              <w:rPr>
                <w:rFonts w:ascii="Arial Narrow" w:eastAsia="Times New Roman" w:hAnsi="Arial Narrow" w:cs="Times New Roman"/>
                <w:sz w:val="18"/>
                <w:szCs w:val="18"/>
                <w:lang w:eastAsia="de-DE"/>
              </w:rPr>
            </w:pPr>
          </w:p>
        </w:tc>
      </w:tr>
    </w:tbl>
    <w:p w:rsidR="006B13F3" w:rsidRPr="006B13F3" w:rsidRDefault="006B13F3" w:rsidP="006B13F3">
      <w:pPr>
        <w:spacing w:before="160" w:line="320" w:lineRule="atLeast"/>
        <w:jc w:val="both"/>
        <w:rPr>
          <w:rFonts w:eastAsia="Times New Roman" w:cs="Tahoma"/>
          <w:spacing w:val="4"/>
          <w:szCs w:val="16"/>
          <w:lang w:eastAsia="de-CH"/>
        </w:rPr>
      </w:pPr>
      <w:r w:rsidRPr="006B13F3">
        <w:rPr>
          <w:rFonts w:eastAsia="Times New Roman" w:cs="Tahoma"/>
          <w:i/>
          <w:spacing w:val="4"/>
          <w:szCs w:val="16"/>
          <w:lang w:eastAsia="de-CH"/>
        </w:rPr>
        <w:t xml:space="preserve">Hilfsmittel: </w:t>
      </w:r>
      <w:r w:rsidRPr="006B13F3">
        <w:rPr>
          <w:rFonts w:eastAsia="Times New Roman" w:cs="Tahoma"/>
          <w:spacing w:val="4"/>
          <w:szCs w:val="16"/>
          <w:lang w:eastAsia="de-CH"/>
        </w:rPr>
        <w:t>Zulässig sind ausschliesslich die gemäss Prüfungsaufgebot erlaubten Hilfsmittel.</w:t>
      </w:r>
    </w:p>
    <w:p w:rsidR="006B13F3" w:rsidRPr="006B13F3" w:rsidRDefault="006B13F3" w:rsidP="006B13F3"/>
    <w:p w:rsidR="006B13F3" w:rsidRPr="006B13F3" w:rsidRDefault="006B13F3" w:rsidP="006B13F3"/>
    <w:p w:rsidR="006B13F3" w:rsidRPr="006B13F3" w:rsidRDefault="006B13F3" w:rsidP="006B13F3"/>
    <w:p w:rsidR="006B13F3" w:rsidRPr="006B13F3" w:rsidRDefault="006B13F3" w:rsidP="006B13F3">
      <w:pPr>
        <w:rPr>
          <w:b/>
          <w:sz w:val="28"/>
        </w:rPr>
      </w:pPr>
      <w:bookmarkStart w:id="25" w:name="_Toc351722055"/>
      <w:bookmarkStart w:id="26" w:name="_Toc381867620"/>
      <w:bookmarkStart w:id="27" w:name="_Toc519628659"/>
      <w:bookmarkStart w:id="28" w:name="_Toc521257504"/>
      <w:r w:rsidRPr="006B13F3">
        <w:rPr>
          <w:b/>
          <w:sz w:val="28"/>
        </w:rPr>
        <w:t>Qualifikationsbereich Allgemeinbildung</w:t>
      </w:r>
      <w:bookmarkEnd w:id="25"/>
      <w:bookmarkEnd w:id="26"/>
      <w:bookmarkEnd w:id="27"/>
      <w:bookmarkEnd w:id="28"/>
    </w:p>
    <w:p w:rsidR="006B13F3" w:rsidRPr="006B13F3" w:rsidRDefault="006B13F3" w:rsidP="006B13F3">
      <w:pPr>
        <w:spacing w:before="160" w:line="320" w:lineRule="atLeast"/>
        <w:jc w:val="both"/>
        <w:rPr>
          <w:rFonts w:eastAsia="Times New Roman" w:cs="Tahoma"/>
          <w:spacing w:val="4"/>
          <w:szCs w:val="16"/>
          <w:lang w:eastAsia="de-CH"/>
        </w:rPr>
      </w:pPr>
      <w:r w:rsidRPr="006B13F3">
        <w:rPr>
          <w:rFonts w:eastAsia="Times New Roman" w:cs="Tahoma"/>
          <w:spacing w:val="4"/>
          <w:szCs w:val="16"/>
          <w:lang w:eastAsia="de-DE"/>
        </w:rPr>
        <w:t xml:space="preserve">Der Qualifikationsbereich Allgemeinbildung </w:t>
      </w:r>
      <w:r w:rsidRPr="006B13F3">
        <w:rPr>
          <w:rFonts w:eastAsia="Times New Roman" w:cs="Tahoma"/>
          <w:spacing w:val="4"/>
          <w:szCs w:val="16"/>
          <w:lang w:eastAsia="de-CH"/>
        </w:rPr>
        <w:t>richtet sich nach der Verordnung des SBFI vom 27. April 2006 über die Mindestvorschriften für die Allgemeinbildung in der beruflichen Grundbildung (SR 412.101.241).</w:t>
      </w:r>
    </w:p>
    <w:p w:rsidR="006B13F3" w:rsidRPr="006B13F3" w:rsidRDefault="006B13F3" w:rsidP="006B13F3">
      <w:pPr>
        <w:spacing w:before="160" w:line="320" w:lineRule="atLeast"/>
        <w:jc w:val="both"/>
        <w:rPr>
          <w:rFonts w:eastAsia="Times New Roman" w:cs="Tahoma"/>
          <w:spacing w:val="4"/>
          <w:szCs w:val="16"/>
          <w:lang w:eastAsia="de-CH"/>
        </w:rPr>
      </w:pPr>
    </w:p>
    <w:p w:rsidR="006B13F3" w:rsidRPr="006B13F3" w:rsidRDefault="006B13F3" w:rsidP="006B13F3">
      <w:pPr>
        <w:rPr>
          <w:b/>
          <w:sz w:val="28"/>
        </w:rPr>
      </w:pPr>
      <w:bookmarkStart w:id="29" w:name="_Toc351722056"/>
      <w:bookmarkStart w:id="30" w:name="_Toc381867621"/>
      <w:bookmarkStart w:id="31" w:name="_Toc519628660"/>
      <w:bookmarkStart w:id="32" w:name="_Toc521257505"/>
      <w:r w:rsidRPr="006B13F3">
        <w:rPr>
          <w:b/>
          <w:sz w:val="28"/>
        </w:rPr>
        <w:t>Erfahrungsnote</w:t>
      </w:r>
      <w:bookmarkEnd w:id="29"/>
      <w:bookmarkEnd w:id="30"/>
      <w:bookmarkEnd w:id="31"/>
      <w:bookmarkEnd w:id="32"/>
    </w:p>
    <w:p w:rsidR="00BB1DC6" w:rsidRPr="00BB1DC6" w:rsidRDefault="00BB1DC6" w:rsidP="00BB1DC6">
      <w:pPr>
        <w:spacing w:before="160" w:line="320" w:lineRule="atLeast"/>
        <w:ind w:left="23"/>
        <w:jc w:val="both"/>
        <w:rPr>
          <w:rFonts w:eastAsia="Times New Roman" w:cs="Tahoma"/>
          <w:spacing w:val="4"/>
          <w:szCs w:val="16"/>
          <w:lang w:eastAsia="de-DE"/>
        </w:rPr>
      </w:pPr>
      <w:r w:rsidRPr="00BB1DC6">
        <w:rPr>
          <w:rFonts w:eastAsia="Times New Roman" w:cs="Tahoma"/>
          <w:spacing w:val="4"/>
          <w:szCs w:val="16"/>
          <w:lang w:eastAsia="de-DE"/>
        </w:rPr>
        <w:t>Die Erfahrungsnote ist das auf eine Dezimalstelle gerundete Mittel aus der Summe</w:t>
      </w:r>
      <w:r>
        <w:rPr>
          <w:rFonts w:eastAsia="Times New Roman" w:cs="Tahoma"/>
          <w:spacing w:val="4"/>
          <w:szCs w:val="16"/>
          <w:lang w:eastAsia="de-DE"/>
        </w:rPr>
        <w:t xml:space="preserve"> </w:t>
      </w:r>
      <w:r w:rsidRPr="00BB1DC6">
        <w:rPr>
          <w:rFonts w:eastAsia="Times New Roman" w:cs="Tahoma"/>
          <w:spacing w:val="4"/>
          <w:szCs w:val="16"/>
          <w:lang w:eastAsia="de-DE"/>
        </w:rPr>
        <w:t>der Noten für:</w:t>
      </w:r>
    </w:p>
    <w:p w:rsidR="00BB1DC6" w:rsidRPr="00BB1DC6" w:rsidRDefault="00BB1DC6" w:rsidP="00BB1DC6">
      <w:pPr>
        <w:spacing w:line="320" w:lineRule="atLeast"/>
        <w:ind w:left="23"/>
        <w:jc w:val="both"/>
        <w:rPr>
          <w:rFonts w:eastAsia="Times New Roman" w:cs="Tahoma"/>
          <w:spacing w:val="4"/>
          <w:szCs w:val="16"/>
          <w:lang w:eastAsia="de-DE"/>
        </w:rPr>
      </w:pPr>
      <w:r w:rsidRPr="00BB1DC6">
        <w:rPr>
          <w:rFonts w:eastAsia="Times New Roman" w:cs="Tahoma"/>
          <w:spacing w:val="4"/>
          <w:szCs w:val="16"/>
          <w:lang w:eastAsia="de-DE"/>
        </w:rPr>
        <w:t>a. den berufskundlichen Unterricht</w:t>
      </w:r>
    </w:p>
    <w:p w:rsidR="006B13F3" w:rsidRPr="006B13F3" w:rsidRDefault="00BB1DC6" w:rsidP="00BB1DC6">
      <w:pPr>
        <w:spacing w:line="320" w:lineRule="atLeast"/>
        <w:ind w:left="23"/>
        <w:jc w:val="both"/>
        <w:rPr>
          <w:rFonts w:eastAsia="Times New Roman" w:cs="Tahoma"/>
          <w:color w:val="000000"/>
          <w:spacing w:val="4"/>
          <w:szCs w:val="16"/>
          <w:lang w:eastAsia="de-DE"/>
        </w:rPr>
      </w:pPr>
      <w:r w:rsidRPr="00BB1DC6">
        <w:rPr>
          <w:rFonts w:eastAsia="Times New Roman" w:cs="Tahoma"/>
          <w:spacing w:val="4"/>
          <w:szCs w:val="16"/>
          <w:lang w:eastAsia="de-DE"/>
        </w:rPr>
        <w:t>b. die überbetrieblichen Kurse.</w:t>
      </w:r>
    </w:p>
    <w:p w:rsidR="006B13F3" w:rsidRDefault="006B13F3" w:rsidP="006B13F3"/>
    <w:p w:rsidR="00BB1DC6" w:rsidRDefault="00BB1DC6" w:rsidP="00BB1DC6">
      <w:r>
        <w:t>Die Note für den berufskundlichen Unterricht ist das auf eine ganze oder halbe Note gerundete Mittel aus der Summe aller Semesterzeugnisnoten des berufskundlichen Unterrichts.</w:t>
      </w:r>
    </w:p>
    <w:p w:rsidR="00BB1DC6" w:rsidRDefault="00BB1DC6" w:rsidP="00BB1DC6"/>
    <w:p w:rsidR="00BB1DC6" w:rsidRDefault="00BB1DC6" w:rsidP="00BB1DC6">
      <w:r>
        <w:t>Die Note für die überbetrieblichen Kurse ist das auf eine ganze oder halbe Note gerundete Mittel aus der Summe der benoteten Kompetenznachweise.</w:t>
      </w:r>
    </w:p>
    <w:p w:rsidR="00BB1DC6" w:rsidRDefault="00BB1DC6" w:rsidP="006B13F3"/>
    <w:p w:rsidR="00683A99" w:rsidRDefault="00683A99" w:rsidP="006B13F3"/>
    <w:p w:rsidR="00683A99" w:rsidRDefault="00683A99" w:rsidP="006B13F3"/>
    <w:p w:rsidR="00683A99" w:rsidRPr="00683A99" w:rsidRDefault="00683A99" w:rsidP="006B13F3">
      <w:pPr>
        <w:rPr>
          <w:b/>
          <w:sz w:val="28"/>
        </w:rPr>
      </w:pPr>
      <w:r w:rsidRPr="00683A99">
        <w:rPr>
          <w:b/>
          <w:sz w:val="28"/>
        </w:rPr>
        <w:t>Bestehensregeln</w:t>
      </w:r>
    </w:p>
    <w:p w:rsidR="00683A99" w:rsidRPr="00683A99" w:rsidRDefault="00683A99" w:rsidP="00683A99">
      <w:pPr>
        <w:tabs>
          <w:tab w:val="left" w:pos="4678"/>
          <w:tab w:val="left" w:pos="6095"/>
        </w:tabs>
        <w:spacing w:after="120"/>
        <w:rPr>
          <w:rFonts w:cs="Arial"/>
        </w:rPr>
      </w:pPr>
      <w:r>
        <w:rPr>
          <w:rFonts w:cs="Arial"/>
        </w:rPr>
        <w:br/>
      </w:r>
      <w:r w:rsidRPr="00683A99">
        <w:rPr>
          <w:rFonts w:cs="Arial"/>
        </w:rPr>
        <w:t>Das Qualifikationsverfahren mit Abschlussprüfung ist bestanden, wenn:</w:t>
      </w:r>
    </w:p>
    <w:p w:rsidR="00683A99" w:rsidRPr="00683A99" w:rsidRDefault="00683A99" w:rsidP="00683A99">
      <w:pPr>
        <w:tabs>
          <w:tab w:val="left" w:pos="4678"/>
          <w:tab w:val="left" w:pos="6095"/>
        </w:tabs>
        <w:spacing w:after="120"/>
        <w:rPr>
          <w:rFonts w:cs="Arial"/>
        </w:rPr>
      </w:pPr>
      <w:r w:rsidRPr="00683A99">
        <w:rPr>
          <w:rFonts w:cs="Arial"/>
        </w:rPr>
        <w:t xml:space="preserve"> a.</w:t>
      </w:r>
      <w:r>
        <w:rPr>
          <w:rFonts w:cs="Arial"/>
        </w:rPr>
        <w:t xml:space="preserve"> </w:t>
      </w:r>
      <w:r w:rsidRPr="00683A99">
        <w:rPr>
          <w:rFonts w:cs="Arial"/>
        </w:rPr>
        <w:t xml:space="preserve">der Qualifikationsbereich «praktische Arbeit» mindestens mit der Note 4 bewertet wird; und </w:t>
      </w:r>
    </w:p>
    <w:p w:rsidR="00683A99" w:rsidRPr="00683A99" w:rsidRDefault="00683A99" w:rsidP="00683A99">
      <w:pPr>
        <w:tabs>
          <w:tab w:val="left" w:pos="4678"/>
          <w:tab w:val="left" w:pos="6095"/>
        </w:tabs>
        <w:spacing w:after="120"/>
        <w:rPr>
          <w:rFonts w:cs="Arial"/>
        </w:rPr>
      </w:pPr>
      <w:r w:rsidRPr="00683A99">
        <w:rPr>
          <w:rFonts w:cs="Arial"/>
        </w:rPr>
        <w:t xml:space="preserve"> b.</w:t>
      </w:r>
      <w:r>
        <w:rPr>
          <w:rFonts w:cs="Arial"/>
        </w:rPr>
        <w:t xml:space="preserve"> </w:t>
      </w:r>
      <w:r w:rsidRPr="00683A99">
        <w:rPr>
          <w:rFonts w:cs="Arial"/>
        </w:rPr>
        <w:t>die Gesamtnote mindestens 4 beträgt.</w:t>
      </w:r>
    </w:p>
    <w:p w:rsidR="00683A99" w:rsidRDefault="00683A99" w:rsidP="00683A99">
      <w:pPr>
        <w:tabs>
          <w:tab w:val="left" w:pos="4678"/>
          <w:tab w:val="left" w:pos="6095"/>
        </w:tabs>
        <w:spacing w:after="120"/>
        <w:rPr>
          <w:rFonts w:cs="Arial"/>
        </w:rPr>
      </w:pPr>
    </w:p>
    <w:p w:rsidR="006B13F3" w:rsidRDefault="00683A99" w:rsidP="00683A99">
      <w:pPr>
        <w:tabs>
          <w:tab w:val="left" w:pos="4678"/>
          <w:tab w:val="left" w:pos="6095"/>
        </w:tabs>
        <w:spacing w:after="120"/>
        <w:rPr>
          <w:rFonts w:cs="Arial"/>
        </w:rPr>
      </w:pPr>
      <w:r w:rsidRPr="00683A99">
        <w:rPr>
          <w:rFonts w:cs="Arial"/>
        </w:rPr>
        <w:t>Die Gesamtnote ist das auf eine Dezimalstelle gerundete Mittel aus der Summe der gewichteten Noten der einzelnen Qualifikationsbereiche der Abschlussprüfung und der gewichteten Erfahrungsnote</w:t>
      </w:r>
      <w:r>
        <w:rPr>
          <w:rFonts w:cs="Arial"/>
        </w:rPr>
        <w:t>.</w:t>
      </w:r>
    </w:p>
    <w:p w:rsidR="006B13F3" w:rsidRDefault="006B13F3" w:rsidP="00530254">
      <w:pPr>
        <w:tabs>
          <w:tab w:val="left" w:pos="4678"/>
          <w:tab w:val="left" w:pos="6095"/>
        </w:tabs>
        <w:spacing w:after="120"/>
        <w:rPr>
          <w:rFonts w:cs="Arial"/>
        </w:rPr>
      </w:pPr>
    </w:p>
    <w:p w:rsidR="0026694F" w:rsidRDefault="0026694F">
      <w:pPr>
        <w:spacing w:after="160" w:line="259" w:lineRule="auto"/>
        <w:rPr>
          <w:rFonts w:cs="Arial"/>
        </w:rPr>
      </w:pPr>
      <w:r>
        <w:rPr>
          <w:rFonts w:cs="Arial"/>
        </w:rPr>
        <w:br w:type="page"/>
      </w:r>
    </w:p>
    <w:p w:rsidR="0026694F" w:rsidRDefault="0026694F">
      <w:pPr>
        <w:spacing w:after="160" w:line="259" w:lineRule="auto"/>
        <w:rPr>
          <w:rFonts w:cs="Arial"/>
        </w:rPr>
      </w:pPr>
    </w:p>
    <w:p w:rsidR="0026694F" w:rsidRPr="00530254" w:rsidRDefault="0026694F" w:rsidP="00C75590">
      <w:pPr>
        <w:pStyle w:val="berschrift1"/>
      </w:pPr>
      <w:r>
        <w:t>Lehrvertrag</w:t>
      </w:r>
    </w:p>
    <w:p w:rsidR="0026694F" w:rsidRDefault="0026694F" w:rsidP="0026694F">
      <w:pPr>
        <w:tabs>
          <w:tab w:val="left" w:pos="4678"/>
          <w:tab w:val="left" w:pos="6095"/>
        </w:tabs>
        <w:spacing w:after="120"/>
        <w:rPr>
          <w:rFonts w:cs="Arial"/>
        </w:rPr>
      </w:pPr>
    </w:p>
    <w:p w:rsidR="0026694F" w:rsidRDefault="0026694F" w:rsidP="0026694F">
      <w:pPr>
        <w:tabs>
          <w:tab w:val="left" w:pos="4678"/>
          <w:tab w:val="left" w:pos="6095"/>
        </w:tabs>
        <w:spacing w:after="120"/>
        <w:rPr>
          <w:rFonts w:cs="Arial"/>
        </w:rPr>
      </w:pPr>
    </w:p>
    <w:p w:rsidR="0026694F" w:rsidRDefault="0026694F" w:rsidP="0026694F">
      <w:pPr>
        <w:tabs>
          <w:tab w:val="left" w:pos="4678"/>
          <w:tab w:val="left" w:pos="6095"/>
        </w:tabs>
        <w:spacing w:after="120"/>
        <w:rPr>
          <w:rFonts w:cs="Arial"/>
        </w:rPr>
      </w:pPr>
      <w:r>
        <w:rPr>
          <w:rFonts w:cs="Arial"/>
        </w:rPr>
        <w:t>(</w:t>
      </w:r>
      <w:r w:rsidR="00026066">
        <w:rPr>
          <w:rFonts w:cs="Arial"/>
        </w:rPr>
        <w:t xml:space="preserve">Kopie des </w:t>
      </w:r>
      <w:r w:rsidR="00A90E59">
        <w:rPr>
          <w:rFonts w:cs="Arial"/>
        </w:rPr>
        <w:t>Lehrvertrag</w:t>
      </w:r>
      <w:r w:rsidR="00026066">
        <w:rPr>
          <w:rFonts w:cs="Arial"/>
        </w:rPr>
        <w:t>s</w:t>
      </w:r>
      <w:r w:rsidR="00A90E59">
        <w:rPr>
          <w:rFonts w:cs="Arial"/>
        </w:rPr>
        <w:t xml:space="preserve"> </w:t>
      </w:r>
      <w:r>
        <w:rPr>
          <w:rFonts w:cs="Arial"/>
        </w:rPr>
        <w:t>einfügen)</w:t>
      </w:r>
    </w:p>
    <w:p w:rsidR="00D338C6" w:rsidRDefault="00D338C6" w:rsidP="00530254">
      <w:pPr>
        <w:tabs>
          <w:tab w:val="left" w:pos="4678"/>
          <w:tab w:val="left" w:pos="6095"/>
        </w:tabs>
        <w:spacing w:after="120"/>
        <w:rPr>
          <w:rFonts w:cs="Arial"/>
        </w:rPr>
      </w:pPr>
    </w:p>
    <w:p w:rsidR="00A90E59" w:rsidRDefault="00A90E59">
      <w:pPr>
        <w:spacing w:after="160" w:line="259" w:lineRule="auto"/>
        <w:rPr>
          <w:rFonts w:cs="Arial"/>
        </w:rPr>
      </w:pPr>
      <w:r>
        <w:rPr>
          <w:rFonts w:cs="Arial"/>
        </w:rPr>
        <w:br w:type="page"/>
      </w:r>
    </w:p>
    <w:p w:rsidR="00A90E59" w:rsidRPr="00530254" w:rsidRDefault="00A90E59" w:rsidP="00C75590">
      <w:pPr>
        <w:pStyle w:val="berschrift1"/>
      </w:pPr>
      <w:r>
        <w:t>Bildungsverordnung und Bildungsplan</w:t>
      </w:r>
    </w:p>
    <w:p w:rsidR="00A90E59" w:rsidRDefault="00A90E59" w:rsidP="00A90E59">
      <w:pPr>
        <w:tabs>
          <w:tab w:val="left" w:pos="4678"/>
          <w:tab w:val="left" w:pos="6095"/>
        </w:tabs>
        <w:spacing w:after="120"/>
        <w:rPr>
          <w:rFonts w:cs="Arial"/>
        </w:rPr>
      </w:pPr>
    </w:p>
    <w:p w:rsidR="00A90E59" w:rsidRDefault="00A90E59" w:rsidP="00A90E59">
      <w:pPr>
        <w:tabs>
          <w:tab w:val="left" w:pos="4678"/>
          <w:tab w:val="left" w:pos="6095"/>
        </w:tabs>
        <w:spacing w:after="120"/>
        <w:rPr>
          <w:rFonts w:cs="Arial"/>
        </w:rPr>
      </w:pPr>
    </w:p>
    <w:p w:rsidR="00A90E59" w:rsidRDefault="00A90E59" w:rsidP="00A90E59">
      <w:pPr>
        <w:tabs>
          <w:tab w:val="left" w:pos="4678"/>
          <w:tab w:val="left" w:pos="6095"/>
        </w:tabs>
        <w:spacing w:after="120"/>
        <w:rPr>
          <w:rFonts w:cs="Arial"/>
        </w:rPr>
      </w:pPr>
      <w:r>
        <w:rPr>
          <w:rFonts w:cs="Arial"/>
        </w:rPr>
        <w:t>(Bildungsverordnung und Bildungsplan einfügen)</w:t>
      </w:r>
    </w:p>
    <w:p w:rsidR="00105EA5" w:rsidRDefault="00105EA5">
      <w:pPr>
        <w:spacing w:after="160" w:line="259" w:lineRule="auto"/>
        <w:rPr>
          <w:rFonts w:cs="Arial"/>
        </w:rPr>
      </w:pPr>
    </w:p>
    <w:p w:rsidR="00A90E59" w:rsidRDefault="00A90E59">
      <w:pPr>
        <w:spacing w:after="160" w:line="259" w:lineRule="auto"/>
        <w:rPr>
          <w:rFonts w:cs="Arial"/>
        </w:rPr>
      </w:pPr>
    </w:p>
    <w:p w:rsidR="00E23EF1" w:rsidRDefault="00E23EF1">
      <w:pPr>
        <w:spacing w:after="160" w:line="259" w:lineRule="auto"/>
        <w:rPr>
          <w:rFonts w:cs="Arial"/>
        </w:rPr>
      </w:pPr>
      <w:r>
        <w:rPr>
          <w:rFonts w:cs="Arial"/>
        </w:rPr>
        <w:br w:type="page"/>
      </w:r>
    </w:p>
    <w:p w:rsidR="00A90E59" w:rsidRDefault="00A90E59">
      <w:pPr>
        <w:spacing w:after="160" w:line="259" w:lineRule="auto"/>
        <w:rPr>
          <w:rFonts w:cs="Arial"/>
        </w:rPr>
      </w:pPr>
    </w:p>
    <w:p w:rsidR="00E23EF1" w:rsidRPr="00E23EF1" w:rsidRDefault="00E23EF1" w:rsidP="00E23EF1">
      <w:pPr>
        <w:keepNext/>
        <w:pBdr>
          <w:bottom w:val="single" w:sz="4" w:space="1" w:color="auto"/>
        </w:pBdr>
        <w:spacing w:before="120" w:line="240" w:lineRule="auto"/>
        <w:outlineLvl w:val="3"/>
        <w:rPr>
          <w:rFonts w:eastAsia="Times New Roman" w:cs="Times New Roman"/>
          <w:b/>
          <w:bCs/>
          <w:szCs w:val="28"/>
          <w:lang w:eastAsia="de-DE"/>
        </w:rPr>
      </w:pPr>
      <w:r w:rsidRPr="00E23EF1">
        <w:rPr>
          <w:rFonts w:eastAsia="Times New Roman" w:cs="Times New Roman"/>
          <w:b/>
          <w:bCs/>
          <w:sz w:val="32"/>
          <w:szCs w:val="28"/>
          <w:lang w:eastAsia="de-DE"/>
        </w:rPr>
        <w:t>A</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Abschlussprüfung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Die Abschlussprüfung ist Teil des gesamten Qualifikationsverfahrens. Die betriebliche Abschlussprüfung besteht aus einer mündlichen und einer schriftliche Prüfung. Die schulische Abschlussprüfung umfasst </w:t>
      </w:r>
      <w:r w:rsidR="00026066">
        <w:rPr>
          <w:rFonts w:eastAsia="Times New Roman" w:cs="Times New Roman"/>
          <w:szCs w:val="24"/>
          <w:lang w:eastAsia="de-DE"/>
        </w:rPr>
        <w:t>XXXX</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Ausbildungsprogramm</w:t>
      </w:r>
    </w:p>
    <w:p w:rsidR="00E23EF1" w:rsidRPr="00E23EF1" w:rsidRDefault="00E23EF1" w:rsidP="00304CF4">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Der Betrieb (Berufsbildner/in </w:t>
      </w:r>
      <w:proofErr w:type="spellStart"/>
      <w:r w:rsidRPr="00E23EF1">
        <w:rPr>
          <w:rFonts w:eastAsia="Times New Roman" w:cs="Times New Roman"/>
          <w:szCs w:val="24"/>
          <w:lang w:eastAsia="de-DE"/>
        </w:rPr>
        <w:t>in</w:t>
      </w:r>
      <w:proofErr w:type="spellEnd"/>
      <w:r w:rsidRPr="00E23EF1">
        <w:rPr>
          <w:rFonts w:eastAsia="Times New Roman" w:cs="Times New Roman"/>
          <w:szCs w:val="24"/>
          <w:lang w:eastAsia="de-DE"/>
        </w:rPr>
        <w:t xml:space="preserve"> Absprache mit Praxisausbildner/in) erstellt ein individuelles Ausbildungsprogramm für die betriebliche Ausbildung jeder/jedes einzelnen Lernenden. Für jedes Semester wird definiert, welche Leistungsziele sowie welche Methoden-, Sozial- und Selbstkompetenzen zu bearbeiten sind. Die Einhaltung des Ausbildungsprogramms wird von den Lernenden eigenverantwortlich überprüft. Die Anleitung ist im Register </w:t>
      </w:r>
      <w:r w:rsidR="00304CF4">
        <w:rPr>
          <w:rFonts w:eastAsia="Times New Roman" w:cs="Times New Roman"/>
          <w:szCs w:val="24"/>
          <w:lang w:eastAsia="de-DE"/>
        </w:rPr>
        <w:t>3</w:t>
      </w:r>
      <w:r w:rsidRPr="00E23EF1">
        <w:rPr>
          <w:rFonts w:eastAsia="Times New Roman" w:cs="Times New Roman"/>
          <w:szCs w:val="24"/>
          <w:lang w:eastAsia="de-DE"/>
        </w:rPr>
        <w:t xml:space="preserve"> </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Auswertungsgespräch/Beurteilungsgespräch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Im Auswertungsgespräch besprechen Lernende und </w:t>
      </w:r>
      <w:r w:rsidR="00304CF4">
        <w:rPr>
          <w:rFonts w:eastAsia="Times New Roman" w:cs="Times New Roman"/>
          <w:szCs w:val="24"/>
          <w:lang w:eastAsia="de-DE"/>
        </w:rPr>
        <w:t>Berufs</w:t>
      </w:r>
      <w:r w:rsidRPr="00E23EF1">
        <w:rPr>
          <w:rFonts w:eastAsia="Times New Roman" w:cs="Times New Roman"/>
          <w:szCs w:val="24"/>
          <w:lang w:eastAsia="de-DE"/>
        </w:rPr>
        <w:t xml:space="preserve">bildner/innen gemeinsam die Ergebnisse </w:t>
      </w:r>
      <w:r w:rsidR="00304CF4">
        <w:rPr>
          <w:rFonts w:eastAsia="Times New Roman" w:cs="Times New Roman"/>
          <w:szCs w:val="24"/>
          <w:lang w:eastAsia="de-DE"/>
        </w:rPr>
        <w:t>der betrieblichen Ausbildung und</w:t>
      </w:r>
      <w:r w:rsidRPr="00E23EF1">
        <w:rPr>
          <w:rFonts w:eastAsia="Times New Roman" w:cs="Times New Roman"/>
          <w:szCs w:val="24"/>
          <w:lang w:eastAsia="de-DE"/>
        </w:rPr>
        <w:t xml:space="preserve"> beurteilen je die Fach-, Methoden-, Sozial- und Selbstkompetenz der Lernenden aufgrund der vorgegebenen Kriterien. Dabei erhalten die Lernenden eine Rückmeldung zu ihren Stärken und Entwicklungsmöglichkeiten.</w:t>
      </w:r>
    </w:p>
    <w:p w:rsidR="00E23EF1" w:rsidRPr="00E23EF1" w:rsidRDefault="00E23EF1" w:rsidP="00E23EF1">
      <w:pPr>
        <w:spacing w:after="120" w:line="260" w:lineRule="atLeast"/>
        <w:jc w:val="both"/>
        <w:rPr>
          <w:rFonts w:eastAsia="Times New Roman" w:cs="Times New Roman"/>
          <w:szCs w:val="24"/>
          <w:lang w:eastAsia="de-DE"/>
        </w:rPr>
      </w:pPr>
    </w:p>
    <w:p w:rsidR="00E23EF1" w:rsidRPr="00E23EF1" w:rsidRDefault="00E23EF1" w:rsidP="00E23EF1">
      <w:pPr>
        <w:keepNext/>
        <w:pBdr>
          <w:bottom w:val="single" w:sz="4" w:space="1" w:color="auto"/>
        </w:pBdr>
        <w:spacing w:before="120" w:line="240" w:lineRule="auto"/>
        <w:jc w:val="both"/>
        <w:outlineLvl w:val="3"/>
        <w:rPr>
          <w:rFonts w:eastAsia="Times New Roman" w:cs="Times New Roman"/>
          <w:b/>
          <w:bCs/>
          <w:szCs w:val="28"/>
          <w:lang w:eastAsia="de-DE"/>
        </w:rPr>
      </w:pPr>
      <w:r w:rsidRPr="00E23EF1">
        <w:rPr>
          <w:rFonts w:eastAsia="Times New Roman" w:cs="Times New Roman"/>
          <w:b/>
          <w:bCs/>
          <w:sz w:val="32"/>
          <w:szCs w:val="28"/>
          <w:lang w:eastAsia="de-DE"/>
        </w:rPr>
        <w:t>B</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Berufsbildner/in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Die Berufsbildnerin bzw. der Berufsbildner trägt die Verantwortung für die Berufsausbildung für </w:t>
      </w:r>
      <w:r w:rsidR="00304CF4">
        <w:rPr>
          <w:rFonts w:eastAsia="Times New Roman" w:cs="Times New Roman"/>
          <w:szCs w:val="24"/>
          <w:lang w:eastAsia="de-DE"/>
        </w:rPr>
        <w:t>Lernende</w:t>
      </w:r>
      <w:r w:rsidRPr="00E23EF1">
        <w:rPr>
          <w:rFonts w:eastAsia="Times New Roman" w:cs="Times New Roman"/>
          <w:szCs w:val="24"/>
          <w:lang w:eastAsia="de-DE"/>
        </w:rPr>
        <w:t xml:space="preserve"> in einem Betrieb. Sie/er muss die Anforderungen gemäss BBG Art. 45 und BBV Art. 44 erfüllen. In grösseren Betrieben wird sie/er in der Ausbildung von Lernenden von Praxisausbildner/innen an den Einsatzorten der Lernenden unterstützt.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Berufsbildungsgesetz (BBG)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Bundesgesetz vom 13. Dezember 2002 über die Berufsbildung. Regelt u.a. die berufliche Grundbildung einschliesslich der Berufsmaturität sowie die Qualifikationsverfahren einschliesslich der Vergabe von Ausweisen und Titeln.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Berufsbildungsverordnung (BBV)</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Verordnung über die Berufsbildung vom 19. November 2003. Erläutert und konkretisiert die Umsetzung des Berufsbildungsgesetzes in die Praxis.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Berufsfachschule</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Berufsfachschule ist einer der drei Lernorte (Betrieb, üK, Berufsfachschule). Hier findet die schulische Bildung für Lernende im Umfang von 1</w:t>
      </w:r>
      <w:r w:rsidR="00026066">
        <w:rPr>
          <w:rFonts w:eastAsia="Times New Roman" w:cs="Times New Roman"/>
          <w:szCs w:val="24"/>
          <w:lang w:eastAsia="de-DE"/>
        </w:rPr>
        <w:t>080</w:t>
      </w:r>
      <w:r w:rsidRPr="00E23EF1">
        <w:rPr>
          <w:rFonts w:eastAsia="Times New Roman" w:cs="Times New Roman"/>
          <w:szCs w:val="24"/>
          <w:lang w:eastAsia="de-DE"/>
        </w:rPr>
        <w:t xml:space="preserve"> Lektionen statt.</w:t>
      </w:r>
    </w:p>
    <w:p w:rsidR="00E23EF1" w:rsidRPr="00E23EF1" w:rsidRDefault="00E23EF1" w:rsidP="00E23EF1">
      <w:pPr>
        <w:keepNext/>
        <w:spacing w:before="120" w:line="240" w:lineRule="auto"/>
        <w:jc w:val="both"/>
        <w:outlineLvl w:val="3"/>
        <w:rPr>
          <w:rFonts w:eastAsia="Times New Roman" w:cs="Times New Roman"/>
          <w:b/>
          <w:bCs/>
          <w:szCs w:val="28"/>
          <w:lang w:eastAsia="de-DE"/>
        </w:rPr>
      </w:pPr>
      <w:r w:rsidRPr="00E23EF1">
        <w:rPr>
          <w:rFonts w:eastAsia="Times New Roman" w:cs="Times New Roman"/>
          <w:b/>
          <w:bCs/>
          <w:szCs w:val="28"/>
          <w:lang w:eastAsia="de-DE"/>
        </w:rPr>
        <w:t>Bestehensregeln</w:t>
      </w:r>
      <w:r w:rsidRPr="00E23EF1">
        <w:rPr>
          <w:rFonts w:eastAsia="Times New Roman" w:cs="Times New Roman"/>
          <w:b/>
          <w:bCs/>
          <w:szCs w:val="28"/>
          <w:lang w:eastAsia="de-DE"/>
        </w:rPr>
        <w:br/>
      </w:r>
      <w:r w:rsidRPr="00E23EF1">
        <w:rPr>
          <w:rFonts w:eastAsia="Times New Roman" w:cs="Times New Roman"/>
          <w:bCs/>
          <w:szCs w:val="28"/>
          <w:lang w:eastAsia="de-DE"/>
        </w:rPr>
        <w:t xml:space="preserve">Bedingungen für das Bestehen der Abschlussprüfung. Geben an, unter welchen Bedingungen das betriebliche und schulische Qualifikationsverfahren als bestanden gilt. Das EFZ als </w:t>
      </w:r>
      <w:r w:rsidR="00026066" w:rsidRPr="00026066">
        <w:rPr>
          <w:rFonts w:eastAsia="Times New Roman" w:cs="Times New Roman"/>
          <w:bCs/>
          <w:szCs w:val="28"/>
          <w:lang w:eastAsia="de-DE"/>
        </w:rPr>
        <w:t>Wohntextilgestalterin/</w:t>
      </w:r>
      <w:r w:rsidR="00026066">
        <w:rPr>
          <w:rFonts w:eastAsia="Times New Roman" w:cs="Times New Roman"/>
          <w:bCs/>
          <w:szCs w:val="28"/>
          <w:lang w:eastAsia="de-DE"/>
        </w:rPr>
        <w:t xml:space="preserve"> </w:t>
      </w:r>
      <w:r w:rsidR="00026066" w:rsidRPr="00026066">
        <w:rPr>
          <w:rFonts w:eastAsia="Times New Roman" w:cs="Times New Roman"/>
          <w:bCs/>
          <w:szCs w:val="28"/>
          <w:lang w:eastAsia="de-DE"/>
        </w:rPr>
        <w:t>Wohntextilgestalter</w:t>
      </w:r>
      <w:r w:rsidR="00026066">
        <w:rPr>
          <w:rFonts w:eastAsia="Times New Roman" w:cs="Times New Roman"/>
          <w:bCs/>
          <w:szCs w:val="28"/>
          <w:lang w:eastAsia="de-DE"/>
        </w:rPr>
        <w:t xml:space="preserve"> </w:t>
      </w:r>
      <w:r w:rsidRPr="00E23EF1">
        <w:rPr>
          <w:rFonts w:eastAsia="Times New Roman" w:cs="Times New Roman"/>
          <w:bCs/>
          <w:szCs w:val="28"/>
          <w:lang w:eastAsia="de-DE"/>
        </w:rPr>
        <w:t xml:space="preserve">erhält nur, wer </w:t>
      </w:r>
      <w:r w:rsidR="00026066">
        <w:rPr>
          <w:rFonts w:eastAsia="Times New Roman" w:cs="Times New Roman"/>
          <w:bCs/>
          <w:szCs w:val="28"/>
          <w:lang w:eastAsia="de-DE"/>
        </w:rPr>
        <w:t>das Qualifikationsverfahren</w:t>
      </w:r>
      <w:r w:rsidRPr="00E23EF1">
        <w:rPr>
          <w:rFonts w:eastAsia="Times New Roman" w:cs="Times New Roman"/>
          <w:bCs/>
          <w:szCs w:val="28"/>
          <w:lang w:eastAsia="de-DE"/>
        </w:rPr>
        <w:t xml:space="preserve"> bestanden hat.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Beurteilungsgespräc</w:t>
      </w:r>
      <w:r w:rsidR="00304CF4">
        <w:rPr>
          <w:rFonts w:eastAsia="Times New Roman" w:cs="Times New Roman"/>
          <w:b/>
          <w:bCs/>
          <w:szCs w:val="28"/>
          <w:lang w:eastAsia="de-DE"/>
        </w:rPr>
        <w:t>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Im Beurteilungsgespräch besprechen </w:t>
      </w:r>
      <w:r w:rsidR="00304CF4">
        <w:rPr>
          <w:rFonts w:eastAsia="Times New Roman" w:cs="Times New Roman"/>
          <w:szCs w:val="24"/>
          <w:lang w:eastAsia="de-DE"/>
        </w:rPr>
        <w:t>Berufs</w:t>
      </w:r>
      <w:r w:rsidRPr="00E23EF1">
        <w:rPr>
          <w:rFonts w:eastAsia="Times New Roman" w:cs="Times New Roman"/>
          <w:szCs w:val="24"/>
          <w:lang w:eastAsia="de-DE"/>
        </w:rPr>
        <w:t xml:space="preserve">bildner/innen mit den Lernenden die </w:t>
      </w:r>
      <w:r w:rsidR="00304CF4">
        <w:rPr>
          <w:rFonts w:eastAsia="Times New Roman" w:cs="Times New Roman"/>
          <w:szCs w:val="24"/>
          <w:lang w:eastAsia="de-DE"/>
        </w:rPr>
        <w:t>Leistungen des vergangenen Semesters</w:t>
      </w:r>
      <w:r w:rsidRPr="00E23EF1">
        <w:rPr>
          <w:rFonts w:eastAsia="Times New Roman" w:cs="Times New Roman"/>
          <w:szCs w:val="24"/>
          <w:lang w:eastAsia="de-DE"/>
        </w:rPr>
        <w:t xml:space="preserve">. Die </w:t>
      </w:r>
      <w:r w:rsidR="00304CF4">
        <w:rPr>
          <w:rFonts w:eastAsia="Times New Roman" w:cs="Times New Roman"/>
          <w:szCs w:val="24"/>
          <w:lang w:eastAsia="de-DE"/>
        </w:rPr>
        <w:t>Berufs</w:t>
      </w:r>
      <w:r w:rsidR="00304CF4" w:rsidRPr="00E23EF1">
        <w:rPr>
          <w:rFonts w:eastAsia="Times New Roman" w:cs="Times New Roman"/>
          <w:szCs w:val="24"/>
          <w:lang w:eastAsia="de-DE"/>
        </w:rPr>
        <w:t>bildner</w:t>
      </w:r>
      <w:r w:rsidRPr="00E23EF1">
        <w:rPr>
          <w:rFonts w:eastAsia="Times New Roman" w:cs="Times New Roman"/>
          <w:szCs w:val="24"/>
          <w:lang w:eastAsia="de-DE"/>
        </w:rPr>
        <w:t>/innen beurteilen die Fach-, Methoden-, Sozial- und Selbstkompetenz der Lernenden aufgrund der vorgegebenen Kriterien. Dabei erhalten die Lernenden eine Rückmeldung zu ihren Stärken und Entwicklungsmöglichkeiten. Die Lernenden erhalten Gelegenheit, auf einem separaten Formular ebenfalls eine Beurteilung der Ausbildung festzuhalten.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Bewerbungsunterlagen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In der Lern- und Leistungsdokumentation ist ein Register für Bewerbungsunterlagen vorhanden. Hier hat die oder der Lernende die Möglichkeit, wichtige Dokumente für eine Bewerbung nach der Lehrzeit einzuordnen.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 xml:space="preserve">Bildungsplan </w:t>
      </w:r>
      <w:r w:rsidR="00026066" w:rsidRPr="00026066">
        <w:rPr>
          <w:rFonts w:eastAsia="Times New Roman" w:cs="Times New Roman"/>
          <w:b/>
          <w:bCs/>
          <w:szCs w:val="28"/>
          <w:lang w:eastAsia="de-DE"/>
        </w:rPr>
        <w:t>Wohntextilgestalterin/Wohntextilgestalter</w:t>
      </w:r>
      <w:r w:rsidR="00026066">
        <w:rPr>
          <w:rFonts w:eastAsia="Times New Roman" w:cs="Times New Roman"/>
          <w:b/>
          <w:bCs/>
          <w:szCs w:val="28"/>
          <w:lang w:eastAsia="de-DE"/>
        </w:rPr>
        <w:t xml:space="preserve"> </w:t>
      </w:r>
      <w:r w:rsidRPr="00E23EF1">
        <w:rPr>
          <w:rFonts w:eastAsia="Times New Roman" w:cs="Times New Roman"/>
          <w:b/>
          <w:bCs/>
          <w:szCs w:val="28"/>
          <w:lang w:eastAsia="de-DE"/>
        </w:rPr>
        <w:t>EFZ</w:t>
      </w:r>
    </w:p>
    <w:p w:rsidR="00E23EF1" w:rsidRPr="00E23EF1" w:rsidRDefault="00E23EF1" w:rsidP="00E23EF1">
      <w:pPr>
        <w:spacing w:line="260" w:lineRule="atLeast"/>
        <w:jc w:val="both"/>
        <w:rPr>
          <w:rFonts w:eastAsia="Times New Roman" w:cs="Times New Roman"/>
          <w:szCs w:val="24"/>
          <w:lang w:eastAsia="de-DE"/>
        </w:rPr>
      </w:pPr>
      <w:r w:rsidRPr="00E23EF1">
        <w:rPr>
          <w:rFonts w:eastAsia="Times New Roman" w:cs="Times New Roman"/>
          <w:szCs w:val="24"/>
          <w:lang w:eastAsia="de-DE"/>
        </w:rPr>
        <w:t>Konkretisiert die Bestimmungen der Bildungsverordnung. Nach einem Einleitungskapitel beschreibt er</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A die beruflichen Handlungskompetenzen,</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B die Lektionentafel für den beruflichen Unterricht,</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C die Organisation, die Aufteilung, die Dauer der überbetrieblichen Kurse,</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im Teil D das Qualifikationsverfahren.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 xml:space="preserve">Bildungsverordnung </w:t>
      </w:r>
      <w:r w:rsidR="00026066" w:rsidRPr="00026066">
        <w:rPr>
          <w:rFonts w:eastAsia="Times New Roman" w:cs="Times New Roman"/>
          <w:b/>
          <w:bCs/>
          <w:szCs w:val="28"/>
          <w:lang w:eastAsia="de-DE"/>
        </w:rPr>
        <w:t>Wohntextilgestalterin/Wohntextilgestalter</w:t>
      </w:r>
      <w:r w:rsidR="00026066">
        <w:rPr>
          <w:rFonts w:eastAsia="Times New Roman" w:cs="Times New Roman"/>
          <w:b/>
          <w:bCs/>
          <w:szCs w:val="28"/>
          <w:lang w:eastAsia="de-DE"/>
        </w:rPr>
        <w:t xml:space="preserve"> </w:t>
      </w:r>
      <w:r w:rsidRPr="00E23EF1">
        <w:rPr>
          <w:rFonts w:eastAsia="Times New Roman" w:cs="Times New Roman"/>
          <w:b/>
          <w:bCs/>
          <w:szCs w:val="28"/>
          <w:lang w:eastAsia="de-DE"/>
        </w:rPr>
        <w:t>EFZ</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Bildungsverordnung «</w:t>
      </w:r>
      <w:r w:rsidR="00026066" w:rsidRPr="00026066">
        <w:rPr>
          <w:rFonts w:eastAsia="Times New Roman" w:cs="Times New Roman"/>
          <w:szCs w:val="24"/>
          <w:lang w:eastAsia="de-DE"/>
        </w:rPr>
        <w:t>Wohntextilgestalterin/Wohntextilgestalter</w:t>
      </w:r>
      <w:r w:rsidR="00304CF4" w:rsidRPr="00304CF4">
        <w:rPr>
          <w:rFonts w:eastAsia="Times New Roman" w:cs="Times New Roman"/>
          <w:szCs w:val="24"/>
          <w:lang w:eastAsia="de-DE"/>
        </w:rPr>
        <w:t xml:space="preserve"> </w:t>
      </w:r>
      <w:r w:rsidRPr="00E23EF1">
        <w:rPr>
          <w:rFonts w:eastAsia="Times New Roman" w:cs="Times New Roman"/>
          <w:szCs w:val="24"/>
          <w:lang w:eastAsia="de-DE"/>
        </w:rPr>
        <w:t xml:space="preserve">mit eidgenössischem Fähigkeitsausweis (EFZ)» ist das gesetzgebende Dokument für die berufliche Grundbildung </w:t>
      </w:r>
      <w:r w:rsidR="00026066" w:rsidRPr="00026066">
        <w:rPr>
          <w:rFonts w:eastAsia="Times New Roman" w:cs="Times New Roman"/>
          <w:szCs w:val="24"/>
          <w:lang w:eastAsia="de-DE"/>
        </w:rPr>
        <w:t>Wohntextilgestalterin/</w:t>
      </w:r>
      <w:r w:rsidR="00026066">
        <w:rPr>
          <w:rFonts w:eastAsia="Times New Roman" w:cs="Times New Roman"/>
          <w:szCs w:val="24"/>
          <w:lang w:eastAsia="de-DE"/>
        </w:rPr>
        <w:t xml:space="preserve"> </w:t>
      </w:r>
      <w:r w:rsidR="00026066" w:rsidRPr="00026066">
        <w:rPr>
          <w:rFonts w:eastAsia="Times New Roman" w:cs="Times New Roman"/>
          <w:szCs w:val="24"/>
          <w:lang w:eastAsia="de-DE"/>
        </w:rPr>
        <w:t>Wohntextil</w:t>
      </w:r>
      <w:r w:rsidR="00026066">
        <w:rPr>
          <w:rFonts w:eastAsia="Times New Roman" w:cs="Times New Roman"/>
          <w:szCs w:val="24"/>
          <w:lang w:eastAsia="de-DE"/>
        </w:rPr>
        <w:softHyphen/>
      </w:r>
      <w:r w:rsidR="00026066" w:rsidRPr="00026066">
        <w:rPr>
          <w:rFonts w:eastAsia="Times New Roman" w:cs="Times New Roman"/>
          <w:szCs w:val="24"/>
          <w:lang w:eastAsia="de-DE"/>
        </w:rPr>
        <w:t>gestalter</w:t>
      </w:r>
      <w:r w:rsidR="00026066">
        <w:rPr>
          <w:rFonts w:eastAsia="Times New Roman" w:cs="Times New Roman"/>
          <w:szCs w:val="24"/>
          <w:lang w:eastAsia="de-DE"/>
        </w:rPr>
        <w:t xml:space="preserve"> </w:t>
      </w:r>
      <w:r w:rsidRPr="00E23EF1">
        <w:rPr>
          <w:rFonts w:eastAsia="Times New Roman" w:cs="Times New Roman"/>
          <w:szCs w:val="24"/>
          <w:lang w:eastAsia="de-DE"/>
        </w:rPr>
        <w:t xml:space="preserve">EFZ. Sie definiert die Kernelemente der </w:t>
      </w:r>
      <w:r w:rsidR="00304CF4">
        <w:rPr>
          <w:rFonts w:eastAsia="Times New Roman" w:cs="Times New Roman"/>
          <w:szCs w:val="24"/>
          <w:lang w:eastAsia="de-DE"/>
        </w:rPr>
        <w:t>beruflichen</w:t>
      </w:r>
      <w:r w:rsidRPr="00E23EF1">
        <w:rPr>
          <w:rFonts w:eastAsia="Times New Roman" w:cs="Times New Roman"/>
          <w:szCs w:val="24"/>
          <w:lang w:eastAsia="de-DE"/>
        </w:rPr>
        <w:t xml:space="preserve"> Grundbildung, insbesondere</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Gegenstand und Dauer der Grundbildung,</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Ziele und Anforderungen der Bildung in beruflicher Praxis,</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Umfang der Bildungsinhalte und Anteile der Lernorte,</w:t>
      </w:r>
    </w:p>
    <w:p w:rsidR="00E23EF1" w:rsidRPr="00E23EF1" w:rsidRDefault="00E23EF1" w:rsidP="00E23EF1">
      <w:pPr>
        <w:tabs>
          <w:tab w:val="left" w:pos="425"/>
        </w:tabs>
        <w:spacing w:before="60" w:after="60" w:line="240" w:lineRule="auto"/>
        <w:ind w:left="360" w:hanging="360"/>
        <w:rPr>
          <w:rFonts w:eastAsia="Times New Roman" w:cs="Times New Roman"/>
          <w:szCs w:val="24"/>
          <w:lang w:eastAsia="de-DE"/>
        </w:rPr>
      </w:pPr>
      <w:r w:rsidRPr="00E23EF1">
        <w:rPr>
          <w:rFonts w:eastAsia="Times New Roman" w:cs="Times New Roman"/>
          <w:szCs w:val="24"/>
          <w:lang w:eastAsia="de-DE"/>
        </w:rPr>
        <w:t>Qualifikationsverfahren, Ausweise und Titel.</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Bildungsziele</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Bildungsziele bestehen aus Leit-, Richt- und Leistungszielen. Für die betriebliche Bildung gibt es ein Leitziel, acht Richtziele und für jede Branche eine bestimmte Anzahl von betrieblichen und üK-Leistungszielen. Für die schulische Bildung gibt es für jeden Unterrichtsbereich ein Leitziel und eine individuelle Anzahl von Richt- und Leistungszielen.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Branchenkunde</w:t>
      </w:r>
    </w:p>
    <w:p w:rsidR="00E23EF1" w:rsidRPr="00E23EF1" w:rsidRDefault="00E23EF1" w:rsidP="00E23EF1">
      <w:pPr>
        <w:spacing w:line="260" w:lineRule="atLeast"/>
        <w:jc w:val="both"/>
        <w:rPr>
          <w:rFonts w:eastAsia="Times New Roman" w:cs="Times New Roman"/>
          <w:szCs w:val="24"/>
          <w:lang w:eastAsia="de-DE"/>
        </w:rPr>
      </w:pPr>
      <w:r w:rsidRPr="00E23EF1">
        <w:rPr>
          <w:rFonts w:eastAsia="Times New Roman" w:cs="Times New Roman"/>
          <w:szCs w:val="24"/>
          <w:lang w:eastAsia="de-DE"/>
        </w:rPr>
        <w:t>Die Branchenkunde thematisiert die branchenspezifischen Leistungsziele für Betrieb und überbetriebliche Kurse.</w:t>
      </w:r>
    </w:p>
    <w:p w:rsidR="002407FB" w:rsidRDefault="002407FB" w:rsidP="00E23EF1">
      <w:pPr>
        <w:pBdr>
          <w:bottom w:val="single" w:sz="4" w:space="1" w:color="auto"/>
        </w:pBdr>
        <w:spacing w:after="120" w:line="260" w:lineRule="atLeast"/>
        <w:jc w:val="both"/>
        <w:rPr>
          <w:rFonts w:eastAsia="Times New Roman" w:cs="Times New Roman"/>
          <w:b/>
          <w:sz w:val="32"/>
          <w:szCs w:val="24"/>
          <w:lang w:eastAsia="de-DE"/>
        </w:rPr>
      </w:pPr>
    </w:p>
    <w:p w:rsidR="00E23EF1" w:rsidRPr="00E23EF1" w:rsidRDefault="00E23EF1" w:rsidP="00E23EF1">
      <w:pPr>
        <w:pBdr>
          <w:bottom w:val="single" w:sz="4" w:space="1" w:color="auto"/>
        </w:pBdr>
        <w:spacing w:after="120" w:line="260" w:lineRule="atLeast"/>
        <w:jc w:val="both"/>
        <w:rPr>
          <w:rFonts w:eastAsia="Times New Roman" w:cs="Times New Roman"/>
          <w:b/>
          <w:szCs w:val="24"/>
          <w:lang w:eastAsia="de-DE"/>
        </w:rPr>
      </w:pPr>
      <w:r w:rsidRPr="00E23EF1">
        <w:rPr>
          <w:rFonts w:eastAsia="Times New Roman" w:cs="Times New Roman"/>
          <w:b/>
          <w:sz w:val="32"/>
          <w:szCs w:val="24"/>
          <w:lang w:eastAsia="de-DE"/>
        </w:rPr>
        <w:t>D</w:t>
      </w:r>
    </w:p>
    <w:p w:rsidR="00E23EF1" w:rsidRPr="00E23EF1" w:rsidRDefault="00E23EF1" w:rsidP="00026066">
      <w:pPr>
        <w:pBdr>
          <w:bottom w:val="single" w:sz="4" w:space="1" w:color="auto"/>
        </w:pBdr>
        <w:spacing w:after="120" w:line="260" w:lineRule="atLeast"/>
        <w:jc w:val="both"/>
        <w:rPr>
          <w:rFonts w:eastAsia="Times New Roman" w:cs="Times New Roman"/>
          <w:b/>
          <w:szCs w:val="24"/>
          <w:lang w:eastAsia="de-DE"/>
        </w:rPr>
      </w:pPr>
      <w:r w:rsidRPr="00E23EF1">
        <w:rPr>
          <w:rFonts w:eastAsia="Times New Roman" w:cs="Times New Roman"/>
          <w:b/>
          <w:sz w:val="32"/>
          <w:szCs w:val="24"/>
          <w:lang w:eastAsia="de-DE"/>
        </w:rPr>
        <w:t>E</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Eidgenössisches Berufsattest (EBA)</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Diese erhält, wer in der Ausbildung zur</w:t>
      </w:r>
      <w:r w:rsidR="00026066">
        <w:rPr>
          <w:rFonts w:eastAsia="Times New Roman" w:cs="Times New Roman"/>
          <w:szCs w:val="24"/>
          <w:lang w:eastAsia="de-DE"/>
        </w:rPr>
        <w:t xml:space="preserve"> Dekorationsnäherinnen</w:t>
      </w:r>
      <w:r w:rsidR="00026066" w:rsidRPr="00E23EF1">
        <w:rPr>
          <w:rFonts w:eastAsia="Times New Roman" w:cs="Times New Roman"/>
          <w:szCs w:val="24"/>
          <w:lang w:eastAsia="de-DE"/>
        </w:rPr>
        <w:t xml:space="preserve"> </w:t>
      </w:r>
      <w:r w:rsidR="002407FB">
        <w:rPr>
          <w:rFonts w:eastAsia="Times New Roman" w:cs="Times New Roman"/>
          <w:szCs w:val="24"/>
          <w:lang w:eastAsia="de-DE"/>
        </w:rPr>
        <w:t>/zum</w:t>
      </w:r>
      <w:r w:rsidRPr="00E23EF1">
        <w:rPr>
          <w:rFonts w:eastAsia="Times New Roman" w:cs="Times New Roman"/>
          <w:szCs w:val="24"/>
          <w:lang w:eastAsia="de-DE"/>
        </w:rPr>
        <w:t xml:space="preserve"> </w:t>
      </w:r>
      <w:r w:rsidR="00026066">
        <w:rPr>
          <w:rFonts w:eastAsia="Times New Roman" w:cs="Times New Roman"/>
          <w:szCs w:val="24"/>
          <w:lang w:eastAsia="de-DE"/>
        </w:rPr>
        <w:t>Dekorationsnäher EBA</w:t>
      </w:r>
      <w:r w:rsidR="00026066" w:rsidRPr="00E23EF1">
        <w:rPr>
          <w:rFonts w:eastAsia="Times New Roman" w:cs="Times New Roman"/>
          <w:szCs w:val="24"/>
          <w:lang w:eastAsia="de-DE"/>
        </w:rPr>
        <w:t xml:space="preserve"> </w:t>
      </w:r>
      <w:r w:rsidRPr="00E23EF1">
        <w:rPr>
          <w:rFonts w:eastAsia="Times New Roman" w:cs="Times New Roman"/>
          <w:szCs w:val="24"/>
          <w:lang w:eastAsia="de-DE"/>
        </w:rPr>
        <w:t>das Qualifikations</w:t>
      </w:r>
      <w:r w:rsidR="00097249">
        <w:rPr>
          <w:rFonts w:eastAsia="Times New Roman" w:cs="Times New Roman"/>
          <w:szCs w:val="24"/>
          <w:lang w:eastAsia="de-DE"/>
        </w:rPr>
        <w:softHyphen/>
      </w:r>
      <w:r w:rsidRPr="00E23EF1">
        <w:rPr>
          <w:rFonts w:eastAsia="Times New Roman" w:cs="Times New Roman"/>
          <w:szCs w:val="24"/>
          <w:lang w:eastAsia="de-DE"/>
        </w:rPr>
        <w:t xml:space="preserve">verfahren erfolgreich durchlaufen hat. </w:t>
      </w:r>
      <w:r w:rsidR="00026066">
        <w:rPr>
          <w:rFonts w:eastAsia="Times New Roman" w:cs="Times New Roman"/>
          <w:szCs w:val="24"/>
          <w:lang w:eastAsia="de-DE"/>
        </w:rPr>
        <w:t>Dekorationsnäherinnen und Dekorationsnähern</w:t>
      </w:r>
      <w:r w:rsidRPr="00E23EF1">
        <w:rPr>
          <w:rFonts w:eastAsia="Times New Roman" w:cs="Times New Roman"/>
          <w:szCs w:val="24"/>
          <w:lang w:eastAsia="de-DE"/>
        </w:rPr>
        <w:t xml:space="preserve"> EBA wird für eine Zusatzausbildung als </w:t>
      </w:r>
      <w:r w:rsidR="00026066" w:rsidRPr="00026066">
        <w:rPr>
          <w:rFonts w:eastAsia="Times New Roman" w:cs="Times New Roman"/>
          <w:szCs w:val="24"/>
          <w:lang w:eastAsia="de-DE"/>
        </w:rPr>
        <w:t xml:space="preserve">Wohntextilgestalterin/Wohntextilgestalter </w:t>
      </w:r>
      <w:r w:rsidRPr="00E23EF1">
        <w:rPr>
          <w:rFonts w:eastAsia="Times New Roman" w:cs="Times New Roman"/>
          <w:szCs w:val="24"/>
          <w:lang w:eastAsia="de-DE"/>
        </w:rPr>
        <w:t>EFZ das erste Jahr angerechnet. Die vorliegende Lern- und Leistungsdokumentation bezieht sich ausschliesslich auf den Beruf «</w:t>
      </w:r>
      <w:r w:rsidR="00026066" w:rsidRPr="00026066">
        <w:rPr>
          <w:rFonts w:eastAsia="Times New Roman" w:cs="Times New Roman"/>
          <w:szCs w:val="24"/>
          <w:lang w:eastAsia="de-DE"/>
        </w:rPr>
        <w:t>Wohntextilgestalterin/</w:t>
      </w:r>
      <w:r w:rsidR="00026066">
        <w:rPr>
          <w:rFonts w:eastAsia="Times New Roman" w:cs="Times New Roman"/>
          <w:szCs w:val="24"/>
          <w:lang w:eastAsia="de-DE"/>
        </w:rPr>
        <w:t xml:space="preserve"> </w:t>
      </w:r>
      <w:r w:rsidR="00026066" w:rsidRPr="00026066">
        <w:rPr>
          <w:rFonts w:eastAsia="Times New Roman" w:cs="Times New Roman"/>
          <w:szCs w:val="24"/>
          <w:lang w:eastAsia="de-DE"/>
        </w:rPr>
        <w:t>Wohntextilgestalter</w:t>
      </w:r>
      <w:r w:rsidR="002407FB" w:rsidRPr="002407FB">
        <w:rPr>
          <w:rFonts w:eastAsia="Times New Roman" w:cs="Times New Roman"/>
          <w:szCs w:val="24"/>
          <w:lang w:eastAsia="de-DE"/>
        </w:rPr>
        <w:t xml:space="preserve"> </w:t>
      </w:r>
      <w:r w:rsidRPr="00E23EF1">
        <w:rPr>
          <w:rFonts w:eastAsia="Times New Roman" w:cs="Times New Roman"/>
          <w:szCs w:val="24"/>
          <w:lang w:eastAsia="de-DE"/>
        </w:rPr>
        <w:t>EFZ».</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Eidgenössisches Fähigkeitszeugnis (EFZ)</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Dieses erhält, wer in der Grundbildung das Qualifikationsverfahren erfolgreich durchlaufen hat. Das eidg. Fähigkeitszeugnis berechtigt, den gesetzlich geschützten Titel «</w:t>
      </w:r>
      <w:r w:rsidR="00637A8A" w:rsidRPr="00026066">
        <w:rPr>
          <w:rFonts w:eastAsia="Times New Roman" w:cs="Times New Roman"/>
          <w:szCs w:val="24"/>
          <w:lang w:eastAsia="de-DE"/>
        </w:rPr>
        <w:t>Wohntextilgestalter</w:t>
      </w:r>
      <w:r w:rsidR="00637A8A">
        <w:rPr>
          <w:rFonts w:eastAsia="Times New Roman" w:cs="Times New Roman"/>
          <w:szCs w:val="24"/>
          <w:lang w:eastAsia="de-DE"/>
        </w:rPr>
        <w:t>in</w:t>
      </w:r>
      <w:r w:rsidR="00637A8A" w:rsidRPr="002407FB">
        <w:rPr>
          <w:rFonts w:eastAsia="Times New Roman" w:cs="Times New Roman"/>
          <w:szCs w:val="24"/>
          <w:lang w:eastAsia="de-DE"/>
        </w:rPr>
        <w:t xml:space="preserve"> </w:t>
      </w:r>
      <w:r w:rsidRPr="00E23EF1">
        <w:rPr>
          <w:rFonts w:eastAsia="Times New Roman" w:cs="Times New Roman"/>
          <w:szCs w:val="24"/>
          <w:lang w:eastAsia="de-DE"/>
        </w:rPr>
        <w:t>EFZ» bzw. «</w:t>
      </w:r>
      <w:r w:rsidR="00637A8A" w:rsidRPr="00026066">
        <w:rPr>
          <w:rFonts w:eastAsia="Times New Roman" w:cs="Times New Roman"/>
          <w:szCs w:val="24"/>
          <w:lang w:eastAsia="de-DE"/>
        </w:rPr>
        <w:t>Wohntextilgestalter</w:t>
      </w:r>
      <w:r w:rsidR="00637A8A" w:rsidRPr="002407FB">
        <w:rPr>
          <w:rFonts w:eastAsia="Times New Roman" w:cs="Times New Roman"/>
          <w:szCs w:val="24"/>
          <w:lang w:eastAsia="de-DE"/>
        </w:rPr>
        <w:t xml:space="preserve"> </w:t>
      </w:r>
      <w:r w:rsidRPr="00E23EF1">
        <w:rPr>
          <w:rFonts w:eastAsia="Times New Roman" w:cs="Times New Roman"/>
          <w:szCs w:val="24"/>
          <w:lang w:eastAsia="de-DE"/>
        </w:rPr>
        <w:t>EFZ» zu tragen.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Einsatzplan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bCs/>
          <w:szCs w:val="24"/>
          <w:lang w:eastAsia="de-DE"/>
        </w:rPr>
        <w:t>Die Berufsbildnerin oder der</w:t>
      </w:r>
      <w:r w:rsidRPr="00E23EF1">
        <w:rPr>
          <w:rFonts w:eastAsia="Times New Roman" w:cs="Times New Roman"/>
          <w:szCs w:val="24"/>
          <w:lang w:eastAsia="de-DE"/>
        </w:rPr>
        <w:t xml:space="preserve"> Berufsbildner plant zu Beginn der Ausbildung für jedes Ausbildungsjahr die Einsätze der Lernenden in den einzelnen Abteilungen des Betriebs.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Elektronische Lehrmittel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Interaktive Lehrmittel, welche intensive Lernkontrollen durch die Lernenden ermöglichen, und so auch im Selbststudium eingesetzt werden können.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Erfahrungsnote</w:t>
      </w:r>
    </w:p>
    <w:p w:rsidR="00E23EF1" w:rsidRPr="00E23EF1" w:rsidRDefault="00E23EF1" w:rsidP="00E23EF1">
      <w:pPr>
        <w:spacing w:after="120" w:line="260" w:lineRule="atLeast"/>
        <w:jc w:val="both"/>
        <w:rPr>
          <w:rFonts w:eastAsia="Times New Roman" w:cs="Arial"/>
          <w:lang w:eastAsia="de-DE"/>
        </w:rPr>
      </w:pPr>
      <w:r w:rsidRPr="00E23EF1">
        <w:rPr>
          <w:rFonts w:eastAsia="Times New Roman" w:cs="Times New Roman"/>
          <w:szCs w:val="24"/>
          <w:lang w:eastAsia="de-DE"/>
        </w:rPr>
        <w:t xml:space="preserve">Die </w:t>
      </w:r>
      <w:r w:rsidR="00F545E0">
        <w:rPr>
          <w:rFonts w:eastAsia="Times New Roman" w:cs="Times New Roman"/>
          <w:szCs w:val="24"/>
          <w:lang w:eastAsia="de-DE"/>
        </w:rPr>
        <w:t>Erfahrungsnote ist das Mittel aus den 6 Semesterzeugnisnoten «Berufskenntnisse» der Berufsfachschule.</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F</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Fachkompetenzen</w:t>
      </w:r>
    </w:p>
    <w:p w:rsidR="00F545E0" w:rsidRPr="00637A8A" w:rsidRDefault="00E23EF1" w:rsidP="00637A8A">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Fachkompetenzen befähigen die Lernenden, fachliche Aufgaben und Probleme im Berufsfeld eigenständig und kompetent zu lösen sowie den wechselnden Anforderungen im Beruf gerecht zu werden und diese zu bewältigen.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K</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Kompetenzstufen K1–K6 (auch Taxonomiestufen genannt)</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Jedem Leistungsziel ist eine Kompetenzstufe zugeordnet. Damit wird die «Ausbildungstiefe» definiert. K1 ist die niedrigste Stufe, K6 die höchste. Mehr Informationen dazu </w:t>
      </w:r>
      <w:r w:rsidR="00F545E0">
        <w:rPr>
          <w:rFonts w:eastAsia="Times New Roman" w:cs="Times New Roman"/>
          <w:szCs w:val="24"/>
          <w:lang w:eastAsia="de-DE"/>
        </w:rPr>
        <w:t>im Bildungsplan</w:t>
      </w:r>
      <w:r w:rsidRPr="00E23EF1">
        <w:rPr>
          <w:rFonts w:eastAsia="Times New Roman" w:cs="Times New Roman"/>
          <w:szCs w:val="24"/>
          <w:lang w:eastAsia="de-DE"/>
        </w:rPr>
        <w:t>.</w:t>
      </w:r>
    </w:p>
    <w:p w:rsidR="00E23EF1" w:rsidRPr="00E23EF1" w:rsidRDefault="00E23EF1" w:rsidP="00E23EF1">
      <w:pPr>
        <w:keepNext/>
        <w:pBdr>
          <w:bottom w:val="single" w:sz="4" w:space="1" w:color="auto"/>
        </w:pBdr>
        <w:spacing w:before="120" w:line="240" w:lineRule="auto"/>
        <w:outlineLvl w:val="3"/>
        <w:rPr>
          <w:rFonts w:eastAsia="Times New Roman" w:cs="Times New Roman"/>
          <w:b/>
          <w:bCs/>
          <w:szCs w:val="28"/>
          <w:lang w:eastAsia="de-DE"/>
        </w:rPr>
      </w:pPr>
      <w:r w:rsidRPr="00E23EF1">
        <w:rPr>
          <w:rFonts w:eastAsia="Times New Roman" w:cs="Times New Roman"/>
          <w:b/>
          <w:bCs/>
          <w:sz w:val="32"/>
          <w:szCs w:val="28"/>
          <w:lang w:eastAsia="de-DE"/>
        </w:rPr>
        <w:t>L</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Lehrvertrag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Der Lehrvertrag regelt die Art und Dauer der Ausbildung, den Lohn, die Probezeit, die Arbeitszeit und die Ferien. Lehrvertragsparteien sind der Lernende und der Lehrbetrieb. Die Eltern (gesetzliche Vertreter) sind nicht Vertragspartei, aber sie handeln beim Vertragsabschluss für minderjährige Lernende als gesetzliche Vertreter. Das Amt für Berufsbildung genehmigt den Lehrvertrag, ist aber ebenfalls nicht Vertragspartei.</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Leistungsdokumentation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Zur Leistungsdokumentation gehören </w:t>
      </w:r>
      <w:r w:rsidR="00F545E0">
        <w:rPr>
          <w:rFonts w:eastAsia="Times New Roman" w:cs="Times New Roman"/>
          <w:szCs w:val="24"/>
          <w:lang w:eastAsia="de-DE"/>
        </w:rPr>
        <w:t>die Bildungsberichte</w:t>
      </w:r>
      <w:r w:rsidR="00637A8A">
        <w:rPr>
          <w:rFonts w:eastAsia="Times New Roman" w:cs="Times New Roman"/>
          <w:szCs w:val="24"/>
          <w:lang w:eastAsia="de-DE"/>
        </w:rPr>
        <w:t xml:space="preserve">, </w:t>
      </w:r>
      <w:r w:rsidRPr="00E23EF1">
        <w:rPr>
          <w:rFonts w:eastAsia="Times New Roman" w:cs="Times New Roman"/>
          <w:szCs w:val="24"/>
          <w:lang w:eastAsia="de-DE"/>
        </w:rPr>
        <w:t>Semesterzeugnisse und Zertifikate der Berufsfach</w:t>
      </w:r>
      <w:r w:rsidR="00637A8A">
        <w:rPr>
          <w:rFonts w:eastAsia="Times New Roman" w:cs="Times New Roman"/>
          <w:szCs w:val="24"/>
          <w:lang w:eastAsia="de-DE"/>
        </w:rPr>
        <w:softHyphen/>
      </w:r>
      <w:r w:rsidRPr="00E23EF1">
        <w:rPr>
          <w:rFonts w:eastAsia="Times New Roman" w:cs="Times New Roman"/>
          <w:szCs w:val="24"/>
          <w:lang w:eastAsia="de-DE"/>
        </w:rPr>
        <w:t>schulen</w:t>
      </w:r>
      <w:r w:rsidR="00637A8A">
        <w:rPr>
          <w:rFonts w:eastAsia="Times New Roman" w:cs="Times New Roman"/>
          <w:szCs w:val="24"/>
          <w:lang w:eastAsia="de-DE"/>
        </w:rPr>
        <w:t xml:space="preserve"> sowie die Kompetenznachweise der überbetrieblichen Kurse</w:t>
      </w:r>
      <w:r w:rsidRPr="00E23EF1">
        <w:rPr>
          <w:rFonts w:eastAsia="Times New Roman" w:cs="Times New Roman"/>
          <w:szCs w:val="24"/>
          <w:lang w:eastAsia="de-DE"/>
        </w:rPr>
        <w: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Leistungsziel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Unterste Bildungszielebene. Leistungsziele definieren die aktuellen Bedürfnisse der wirtschaftlichen und gesellschaftlichen Entwicklung. Sie vermitteln den angehenden </w:t>
      </w:r>
      <w:r w:rsidR="00F545E0">
        <w:rPr>
          <w:rFonts w:eastAsia="Times New Roman" w:cs="Times New Roman"/>
          <w:szCs w:val="24"/>
          <w:lang w:eastAsia="de-DE"/>
        </w:rPr>
        <w:t>Berufsl</w:t>
      </w:r>
      <w:r w:rsidRPr="00E23EF1">
        <w:rPr>
          <w:rFonts w:eastAsia="Times New Roman" w:cs="Times New Roman"/>
          <w:szCs w:val="24"/>
          <w:lang w:eastAsia="de-DE"/>
        </w:rPr>
        <w:t>euten eine umfassende und vollständige Information darüber, was sie am Ende der Ausbildung können und leisten müssen. Die Leistungsziele sind für Betrieb, überbetriebliche Kurse und Schule unterschiedlich.</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betrieblichen und üK-Leistungsziele für Lernende sind im Leistungszielkatalog des Bildungsplans aufgeführt. Die</w:t>
      </w:r>
      <w:r w:rsidR="00F545E0">
        <w:rPr>
          <w:rFonts w:eastAsia="Times New Roman" w:cs="Times New Roman"/>
          <w:szCs w:val="24"/>
          <w:lang w:eastAsia="de-DE"/>
        </w:rPr>
        <w:t xml:space="preserve"> betriebliche Leistungsz</w:t>
      </w:r>
      <w:r w:rsidRPr="00E23EF1">
        <w:rPr>
          <w:rFonts w:eastAsia="Times New Roman" w:cs="Times New Roman"/>
          <w:szCs w:val="24"/>
          <w:lang w:eastAsia="de-DE"/>
        </w:rPr>
        <w:t xml:space="preserve">iele sind auch im Register </w:t>
      </w:r>
      <w:r w:rsidR="00F545E0">
        <w:rPr>
          <w:rFonts w:eastAsia="Times New Roman" w:cs="Times New Roman"/>
          <w:szCs w:val="24"/>
          <w:lang w:eastAsia="de-DE"/>
        </w:rPr>
        <w:t>3</w:t>
      </w:r>
      <w:r w:rsidRPr="00E23EF1">
        <w:rPr>
          <w:rFonts w:eastAsia="Times New Roman" w:cs="Times New Roman"/>
          <w:szCs w:val="24"/>
          <w:lang w:eastAsia="de-DE"/>
        </w:rPr>
        <w:t xml:space="preserve"> der LLD enthalten.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Leitziel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Oberste Bildungszielebene. Mit den Leitzielen werden in allgemeiner Form die Themengebiete und die Kompetenzbereiche der Grundbildung beschrieben und begründet, warum diese wichtig sind.</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Lerndokumentation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In der Lerndokumentation führen die Lernenden regelmässig ihren Ausbildungsstand </w:t>
      </w:r>
      <w:r w:rsidR="00F545E0">
        <w:rPr>
          <w:rFonts w:eastAsia="Times New Roman" w:cs="Times New Roman"/>
          <w:szCs w:val="24"/>
          <w:lang w:eastAsia="de-DE"/>
        </w:rPr>
        <w:t>und</w:t>
      </w:r>
      <w:r w:rsidRPr="00E23EF1">
        <w:rPr>
          <w:rFonts w:eastAsia="Times New Roman" w:cs="Times New Roman"/>
          <w:szCs w:val="24"/>
          <w:lang w:eastAsia="de-DE"/>
        </w:rPr>
        <w:t xml:space="preserve"> beschreiben ihre Lern</w:t>
      </w:r>
      <w:r w:rsidRPr="00E23EF1">
        <w:rPr>
          <w:rFonts w:eastAsia="Times New Roman" w:cs="Times New Roman"/>
          <w:szCs w:val="24"/>
          <w:lang w:eastAsia="de-DE"/>
        </w:rPr>
        <w:softHyphen/>
        <w:t xml:space="preserve">erfahrungen einschliesslich konkreter, selbst </w:t>
      </w:r>
      <w:r w:rsidR="00F545E0">
        <w:rPr>
          <w:rFonts w:eastAsia="Times New Roman" w:cs="Times New Roman"/>
          <w:szCs w:val="24"/>
          <w:lang w:eastAsia="de-DE"/>
        </w:rPr>
        <w:t>bearbeiteter Praxisaufträge</w:t>
      </w:r>
      <w:r w:rsidRPr="00E23EF1">
        <w:rPr>
          <w:rFonts w:eastAsia="Times New Roman" w:cs="Times New Roman"/>
          <w:szCs w:val="24"/>
          <w:lang w:eastAsia="de-DE"/>
        </w:rPr>
        <w: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Lernende (auch: lernende Person)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Person, welche die berufliche Grundbildung absolviert.</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Lernerfahrung</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Der Lernende hat die gemachten Lernerfahrungen je Semester in der Lerndokumentation festzuhalten. Wichtig ist dabei auch, Folgerungen für die nachfolgenden Semester zu ziehen.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Lernort</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Ort, an dem Wissen und Können vermittelt werden. Das schweizerische triale (dreigeteilte) Berufsbildungssystem kennt drei Lernorte: Betrieb, überbetriebliche Kurse und Berufsfachschule.</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Lern- und Leistungsdokumentation (LLD)</w:t>
      </w:r>
    </w:p>
    <w:p w:rsidR="00E23EF1" w:rsidRPr="00E23EF1" w:rsidRDefault="00E23EF1" w:rsidP="00E23EF1">
      <w:pPr>
        <w:spacing w:after="120" w:line="260" w:lineRule="atLeast"/>
        <w:jc w:val="both"/>
        <w:rPr>
          <w:rFonts w:eastAsia="Times New Roman" w:cs="Times New Roman"/>
          <w:szCs w:val="24"/>
          <w:lang w:eastAsia="de-CH"/>
        </w:rPr>
      </w:pPr>
      <w:r w:rsidRPr="00E23EF1">
        <w:rPr>
          <w:rFonts w:eastAsia="Times New Roman" w:cs="Times New Roman"/>
          <w:szCs w:val="24"/>
          <w:lang w:eastAsia="de-CH"/>
        </w:rPr>
        <w:t>Die Lern- und Leistungsdokumentation ist ein Planungs- und Steuerungsinstrument für die berufliche Grundbildung. Sie gibt für die betriebliche Ausbildung die nötigen Richtlinien und soll dazu beitragen, dass die Lernenden bis zum Ende der Ausbildung die vorgeschriebenen Leistungsziele erreichen. In der Lern- und Leistungsdokumentation halten die Lernenden auch ihre Lernerfahrungen fest und dokumentieren ihre Leistungen.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M</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Methodenkompetenzen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Kaufleute verfügen über Instrumente und Methoden, die sie befähigen, sich Wissen und Können zu beschaffen, anzueignen und situationsgerecht anzuwenden. Die Methodenkompetenzen ermöglichen Kaufleuten dank guter persönlicher Arbeitsorganisation eine geordnete und geplante Arbeitsweise, einen sinnvollen Einsatz der Hilfsmittel sowie das zielgerichtete und durchdachte Lösen von Problemen.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P</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Praxisausbildner/in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Die Lern- und Leistungsdokumentation unterscheidet zwischen Praxisausbildner/in und Berufsbildner/in: Während Letztere/r dem bisherigen Lehrmeister bzw. dem/der Lehrmeister/in entsprechen, verstehen wir unter dem/der Praxisausbildner/in die bisherigen Lehrlingsbetreuer/innen in den betrieblichen Abteilungen, welche die Funktion einer/eines Fachvorgesetzten erfüllen und die Lernenden begleiten. In kleineren Betrieben wird die Funktion von Berufsbildner/in und Praxisausbildner/in häufig </w:t>
      </w:r>
      <w:r w:rsidR="00E63BF1">
        <w:rPr>
          <w:rFonts w:eastAsia="Times New Roman" w:cs="Times New Roman"/>
          <w:szCs w:val="24"/>
          <w:lang w:eastAsia="de-DE"/>
        </w:rPr>
        <w:t xml:space="preserve">von derselben </w:t>
      </w:r>
      <w:r w:rsidRPr="00E23EF1">
        <w:rPr>
          <w:rFonts w:eastAsia="Times New Roman" w:cs="Times New Roman"/>
          <w:szCs w:val="24"/>
          <w:lang w:eastAsia="de-DE"/>
        </w:rPr>
        <w:t>Person wahrgenommen.</w:t>
      </w:r>
      <w:r w:rsidRPr="00E23EF1">
        <w:rPr>
          <w:rFonts w:eastAsia="Times New Roman" w:cs="Times New Roman"/>
          <w:szCs w:val="24"/>
          <w:lang w:eastAsia="de-DE"/>
        </w:rPr>
        <w:fldChar w:fldCharType="begin"/>
      </w:r>
      <w:r w:rsidRPr="00E23EF1">
        <w:rPr>
          <w:rFonts w:eastAsia="Times New Roman" w:cs="Times New Roman"/>
          <w:szCs w:val="24"/>
          <w:lang w:eastAsia="de-DE"/>
        </w:rPr>
        <w:instrText xml:space="preserve">  </w:instrText>
      </w:r>
      <w:r w:rsidRPr="00E23EF1">
        <w:rPr>
          <w:rFonts w:eastAsia="Times New Roman" w:cs="Times New Roman"/>
          <w:szCs w:val="24"/>
          <w:lang w:eastAsia="de-DE"/>
        </w:rPr>
        <w:fldChar w:fldCharType="end"/>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Q</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Qualifikationsverfahren (früher: Lehrabschlussprüfungen)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Qualifikationsverfahren ist der Oberbegriff für alle Verfahren, mit denen festgestellt wird, ob eine Person über die in der jeweiligen Bildungsverordnung festgelegten Kompetenzen verfügt. Details dazu sind in der Bildungs</w:t>
      </w:r>
      <w:r w:rsidR="00097249">
        <w:rPr>
          <w:rFonts w:eastAsia="Times New Roman" w:cs="Times New Roman"/>
          <w:szCs w:val="24"/>
          <w:lang w:eastAsia="de-DE"/>
        </w:rPr>
        <w:softHyphen/>
      </w:r>
      <w:r w:rsidRPr="00E23EF1">
        <w:rPr>
          <w:rFonts w:eastAsia="Times New Roman" w:cs="Times New Roman"/>
          <w:szCs w:val="24"/>
          <w:lang w:eastAsia="de-DE"/>
        </w:rPr>
        <w:t>verordnung (BiVo), im Bildungsplan und in branchenbezogenen Wegleitungen geregelt.</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R</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Richtziel</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Richtziele konkretisieren die Leitziele und beschreiben Einstellungen, Haltungen oder übergeordnete Verhaltens</w:t>
      </w:r>
      <w:r w:rsidR="00097249">
        <w:rPr>
          <w:rFonts w:eastAsia="Times New Roman" w:cs="Times New Roman"/>
          <w:szCs w:val="24"/>
          <w:lang w:eastAsia="de-DE"/>
        </w:rPr>
        <w:softHyphen/>
      </w:r>
      <w:r w:rsidRPr="00E23EF1">
        <w:rPr>
          <w:rFonts w:eastAsia="Times New Roman" w:cs="Times New Roman"/>
          <w:szCs w:val="24"/>
          <w:lang w:eastAsia="de-DE"/>
        </w:rPr>
        <w:t>eigenschaften.</w:t>
      </w: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S</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Sozial- und Selbstkompetenzen</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Die Sozial- und Selbstkompetenzen ermöglichen den Kaufleuten, Beziehungen gemeinsam zu gestalten und Herausforderungen in Kommunikations- und Teamsituationen sicher und selbstbewusst zu bewältigen. Dabei stärken sie ihre Persönlichkeit und sind bereit, an ihrer eigenen Entwicklung zu arbeiten.</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Staatssekretariat für Bildung, Forschung und Innovation (SBFI)</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Das für Ausbildungen gemäss Bundesgesetz über die Berufsbildung (BBG) zuständige Staatssekretariat: </w:t>
      </w:r>
      <w:hyperlink r:id="rId20" w:history="1">
        <w:r w:rsidRPr="00E23EF1">
          <w:rPr>
            <w:rFonts w:eastAsia="Times New Roman" w:cs="Times New Roman"/>
            <w:color w:val="0000FF"/>
            <w:szCs w:val="24"/>
            <w:u w:val="single"/>
            <w:lang w:eastAsia="de-DE"/>
          </w:rPr>
          <w:t>www.sbfi.admin.ch</w:t>
        </w:r>
      </w:hyperlink>
      <w:r w:rsidRPr="00E23EF1">
        <w:rPr>
          <w:rFonts w:eastAsia="Times New Roman" w:cs="Times New Roman"/>
          <w:szCs w:val="24"/>
          <w:lang w:eastAsia="de-DE"/>
        </w:rPr>
        <w:t>.</w:t>
      </w:r>
    </w:p>
    <w:p w:rsidR="00E63BF1" w:rsidRDefault="00E63BF1" w:rsidP="00E23EF1">
      <w:pPr>
        <w:pBdr>
          <w:bottom w:val="single" w:sz="4" w:space="1" w:color="auto"/>
        </w:pBdr>
        <w:spacing w:after="120" w:line="260" w:lineRule="atLeast"/>
        <w:jc w:val="both"/>
        <w:rPr>
          <w:rFonts w:eastAsia="Times New Roman" w:cs="Times New Roman"/>
          <w:b/>
          <w:sz w:val="32"/>
          <w:szCs w:val="24"/>
          <w:lang w:eastAsia="de-DE"/>
        </w:rPr>
      </w:pPr>
    </w:p>
    <w:p w:rsidR="00E23EF1" w:rsidRPr="00E23EF1" w:rsidRDefault="00E23EF1" w:rsidP="00E23EF1">
      <w:pPr>
        <w:pBdr>
          <w:bottom w:val="single" w:sz="4" w:space="1" w:color="auto"/>
        </w:pBdr>
        <w:spacing w:after="120" w:line="260" w:lineRule="atLeast"/>
        <w:jc w:val="both"/>
        <w:rPr>
          <w:rFonts w:eastAsia="Times New Roman" w:cs="Times New Roman"/>
          <w:szCs w:val="24"/>
          <w:lang w:eastAsia="de-DE"/>
        </w:rPr>
      </w:pPr>
      <w:r w:rsidRPr="00E23EF1">
        <w:rPr>
          <w:rFonts w:eastAsia="Times New Roman" w:cs="Times New Roman"/>
          <w:b/>
          <w:sz w:val="32"/>
          <w:szCs w:val="24"/>
          <w:lang w:eastAsia="de-DE"/>
        </w:rPr>
        <w:t>U</w:t>
      </w:r>
    </w:p>
    <w:p w:rsidR="00E23EF1" w:rsidRPr="00E23EF1" w:rsidRDefault="00E23EF1" w:rsidP="00E23EF1">
      <w:pPr>
        <w:keepNext/>
        <w:spacing w:before="120" w:line="240" w:lineRule="auto"/>
        <w:outlineLvl w:val="3"/>
        <w:rPr>
          <w:rFonts w:eastAsia="Times New Roman" w:cs="Times New Roman"/>
          <w:b/>
          <w:bCs/>
          <w:szCs w:val="28"/>
          <w:lang w:eastAsia="de-DE"/>
        </w:rPr>
      </w:pPr>
      <w:r w:rsidRPr="00E23EF1">
        <w:rPr>
          <w:rFonts w:eastAsia="Times New Roman" w:cs="Times New Roman"/>
          <w:b/>
          <w:bCs/>
          <w:szCs w:val="28"/>
          <w:lang w:eastAsia="de-DE"/>
        </w:rPr>
        <w:t>Überbetriebliche Kurse (üK)</w:t>
      </w:r>
    </w:p>
    <w:p w:rsidR="00E23EF1" w:rsidRPr="00E23EF1" w:rsidRDefault="00E23EF1" w:rsidP="00E23EF1">
      <w:pPr>
        <w:spacing w:after="120" w:line="260" w:lineRule="atLeast"/>
        <w:jc w:val="both"/>
        <w:rPr>
          <w:rFonts w:eastAsia="Times New Roman" w:cs="Times New Roman"/>
          <w:szCs w:val="24"/>
          <w:lang w:eastAsia="de-DE"/>
        </w:rPr>
      </w:pPr>
      <w:r w:rsidRPr="00E23EF1">
        <w:rPr>
          <w:rFonts w:eastAsia="Times New Roman" w:cs="Times New Roman"/>
          <w:szCs w:val="24"/>
          <w:lang w:eastAsia="de-DE"/>
        </w:rPr>
        <w:t xml:space="preserve">Lernende in der </w:t>
      </w:r>
      <w:r w:rsidR="00E63BF1">
        <w:rPr>
          <w:rFonts w:eastAsia="Times New Roman" w:cs="Times New Roman"/>
          <w:szCs w:val="24"/>
          <w:lang w:eastAsia="de-DE"/>
        </w:rPr>
        <w:t>beruflichen</w:t>
      </w:r>
      <w:r w:rsidRPr="00E23EF1">
        <w:rPr>
          <w:rFonts w:eastAsia="Times New Roman" w:cs="Times New Roman"/>
          <w:szCs w:val="24"/>
          <w:lang w:eastAsia="de-DE"/>
        </w:rPr>
        <w:t xml:space="preserve"> Grundbildung besuchen pro Semester einen überbetrieblichen Kurs. Überbetriebliche Kurse unterstützen die betriebliche Ausbildung in den folgenden Bereichen: Branchenkunde, Förderung von Methoden-, Sozial- und Selbstkompetenzen, Vorbereitung des Qualifikationsverfahrens usw.</w:t>
      </w:r>
    </w:p>
    <w:sectPr w:rsidR="00E23EF1" w:rsidRPr="00E23EF1" w:rsidSect="00A13481">
      <w:footerReference w:type="default" r:id="rId21"/>
      <w:headerReference w:type="first" r:id="rId22"/>
      <w:footerReference w:type="first" r:id="rId23"/>
      <w:pgSz w:w="11906" w:h="16838" w:code="9"/>
      <w:pgMar w:top="1134" w:right="567" w:bottom="567" w:left="1418" w:header="851"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5EB" w:rsidRPr="0090460D" w:rsidRDefault="005B65EB" w:rsidP="0090460D">
      <w:pPr>
        <w:pStyle w:val="Fuzeile"/>
        <w:pBdr>
          <w:bottom w:val="single" w:sz="4" w:space="1" w:color="auto"/>
        </w:pBdr>
        <w:ind w:right="4536"/>
      </w:pPr>
    </w:p>
  </w:endnote>
  <w:endnote w:type="continuationSeparator" w:id="0">
    <w:p w:rsidR="005B65EB" w:rsidRDefault="005B65EB" w:rsidP="00D93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taBoldLF-Roman">
    <w:altName w:val="Lucida Sans Unicod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914231882"/>
      <w:docPartObj>
        <w:docPartGallery w:val="Page Numbers (Bottom of Page)"/>
        <w:docPartUnique/>
      </w:docPartObj>
    </w:sdtPr>
    <w:sdtContent>
      <w:p w:rsidR="00633385" w:rsidRPr="005C393E" w:rsidRDefault="00633385">
        <w:pPr>
          <w:pStyle w:val="Fuzeile"/>
          <w:jc w:val="right"/>
          <w:rPr>
            <w:sz w:val="18"/>
          </w:rPr>
        </w:pPr>
        <w:r w:rsidRPr="005C393E">
          <w:rPr>
            <w:sz w:val="18"/>
          </w:rPr>
          <w:fldChar w:fldCharType="begin"/>
        </w:r>
        <w:r w:rsidRPr="005C393E">
          <w:rPr>
            <w:sz w:val="18"/>
          </w:rPr>
          <w:instrText>PAGE   \* MERGEFORMAT</w:instrText>
        </w:r>
        <w:r w:rsidRPr="005C393E">
          <w:rPr>
            <w:sz w:val="18"/>
          </w:rPr>
          <w:fldChar w:fldCharType="separate"/>
        </w:r>
        <w:r w:rsidRPr="005C393E">
          <w:rPr>
            <w:sz w:val="18"/>
            <w:lang w:val="de-DE"/>
          </w:rPr>
          <w:t>2</w:t>
        </w:r>
        <w:r w:rsidRPr="005C393E">
          <w:rPr>
            <w:sz w:val="18"/>
          </w:rPr>
          <w:fldChar w:fldCharType="end"/>
        </w:r>
      </w:p>
    </w:sdtContent>
  </w:sdt>
  <w:p w:rsidR="00633385" w:rsidRDefault="00633385" w:rsidP="00690BEB">
    <w:pPr>
      <w:pStyle w:val="Fuzeile"/>
      <w:ind w:right="-882"/>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385" w:rsidRDefault="00633385" w:rsidP="00EF0351">
    <w:pPr>
      <w:pStyle w:val="Fuzeile"/>
    </w:pPr>
  </w:p>
  <w:p w:rsidR="00633385" w:rsidRDefault="006333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5EB" w:rsidRPr="004C58AB" w:rsidRDefault="005B65EB" w:rsidP="00337EC8">
      <w:pPr>
        <w:pStyle w:val="Fuzeile"/>
        <w:pBdr>
          <w:bottom w:val="single" w:sz="4" w:space="1" w:color="auto"/>
        </w:pBdr>
        <w:ind w:right="4536"/>
      </w:pPr>
    </w:p>
  </w:footnote>
  <w:footnote w:type="continuationSeparator" w:id="0">
    <w:p w:rsidR="005B65EB" w:rsidRDefault="005B65EB" w:rsidP="00D936DC">
      <w:pPr>
        <w:spacing w:line="240" w:lineRule="auto"/>
      </w:pPr>
      <w:r>
        <w:continuationSeparator/>
      </w:r>
    </w:p>
  </w:footnote>
  <w:footnote w:id="1">
    <w:p w:rsidR="00633385" w:rsidRDefault="00633385" w:rsidP="008D5990">
      <w:pPr>
        <w:pStyle w:val="Funotentext"/>
      </w:pPr>
      <w:r>
        <w:rPr>
          <w:rStyle w:val="Funotenzeichen"/>
        </w:rPr>
        <w:footnoteRef/>
      </w:r>
      <w:r>
        <w:t xml:space="preserve">  </w:t>
      </w:r>
      <w:r>
        <w:rPr>
          <w:rFonts w:eastAsia="Century Gothic" w:cs="Times New Roman"/>
          <w:szCs w:val="14"/>
        </w:rPr>
        <w:t xml:space="preserve">Die Formel für die Umrechnung von Punkten in eine Note siehe S. 27 «Handbuch für Prüfungsexpertinnen und Prüfungsexperten in Qualifikationsverfahren der beruflichen Grundbildung. Hinweise und Instrumente für die Praxis», zu finden unter </w:t>
      </w:r>
      <w:hyperlink r:id="rId1" w:history="1">
        <w:r>
          <w:rPr>
            <w:rStyle w:val="Hyperlink"/>
            <w:rFonts w:cs="Arial"/>
          </w:rPr>
          <w:t>http://www.ehb.swiss/pruefungsexpertenkurse-pex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40" w:type="dxa"/>
      <w:tblInd w:w="108" w:type="dxa"/>
      <w:tblLook w:val="04A0" w:firstRow="1" w:lastRow="0" w:firstColumn="1" w:lastColumn="0" w:noHBand="0" w:noVBand="1"/>
    </w:tblPr>
    <w:tblGrid>
      <w:gridCol w:w="3022"/>
      <w:gridCol w:w="3069"/>
      <w:gridCol w:w="4149"/>
    </w:tblGrid>
    <w:tr w:rsidR="00633385" w:rsidRPr="00CB29BC" w:rsidTr="00F1178F">
      <w:tc>
        <w:tcPr>
          <w:tcW w:w="3022" w:type="dxa"/>
        </w:tcPr>
        <w:p w:rsidR="00633385" w:rsidRPr="00CB29BC" w:rsidRDefault="00633385" w:rsidP="00EF0351">
          <w:pPr>
            <w:ind w:left="-74"/>
            <w:rPr>
              <w:rFonts w:ascii="MetaBoldLF-Roman" w:eastAsia="Calibri" w:hAnsi="MetaBoldLF-Roman"/>
              <w:sz w:val="40"/>
            </w:rPr>
          </w:pPr>
        </w:p>
      </w:tc>
      <w:tc>
        <w:tcPr>
          <w:tcW w:w="3069" w:type="dxa"/>
        </w:tcPr>
        <w:p w:rsidR="00633385" w:rsidRPr="00CB29BC" w:rsidRDefault="00633385" w:rsidP="00EF0351">
          <w:pPr>
            <w:jc w:val="center"/>
            <w:rPr>
              <w:rFonts w:ascii="MetaBoldLF-Roman" w:eastAsia="Calibri" w:hAnsi="MetaBoldLF-Roman"/>
              <w:sz w:val="40"/>
            </w:rPr>
          </w:pPr>
        </w:p>
      </w:tc>
      <w:tc>
        <w:tcPr>
          <w:tcW w:w="4149" w:type="dxa"/>
        </w:tcPr>
        <w:p w:rsidR="00633385" w:rsidRPr="00CB29BC" w:rsidRDefault="00633385" w:rsidP="00EF0351">
          <w:pPr>
            <w:pStyle w:val="Kopfzeile"/>
            <w:rPr>
              <w:rFonts w:ascii="MetaBoldLF-Roman" w:eastAsia="Calibri" w:hAnsi="MetaBoldLF-Roman"/>
              <w:sz w:val="40"/>
            </w:rPr>
          </w:pPr>
          <w:r>
            <w:t>[</w:t>
          </w:r>
          <w:r w:rsidDel="00544F2C">
            <w:t xml:space="preserve"> </w:t>
          </w:r>
        </w:p>
      </w:tc>
    </w:tr>
  </w:tbl>
  <w:p w:rsidR="00633385" w:rsidRDefault="006333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7B0C17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7A094E8"/>
    <w:lvl w:ilvl="0">
      <w:start w:val="1"/>
      <w:numFmt w:val="bullet"/>
      <w:lvlText w:val="–"/>
      <w:lvlJc w:val="left"/>
      <w:pPr>
        <w:ind w:left="360" w:hanging="360"/>
      </w:pPr>
      <w:rPr>
        <w:rFonts w:hint="default"/>
        <w:color w:val="auto"/>
        <w:u w:val="none"/>
      </w:rPr>
    </w:lvl>
  </w:abstractNum>
  <w:abstractNum w:abstractNumId="2" w15:restartNumberingAfterBreak="0">
    <w:nsid w:val="015A0F88"/>
    <w:multiLevelType w:val="hybridMultilevel"/>
    <w:tmpl w:val="F266CAEE"/>
    <w:lvl w:ilvl="0" w:tplc="0B40F31C">
      <w:start w:val="1"/>
      <w:numFmt w:val="bullet"/>
      <w:pStyle w:val="ListeStrichII"/>
      <w:lvlText w:val="-"/>
      <w:lvlJc w:val="left"/>
      <w:pPr>
        <w:ind w:left="1060" w:hanging="360"/>
      </w:pPr>
      <w:rPr>
        <w:rFonts w:ascii="Arial Black" w:hAnsi="Arial Black" w:hint="default"/>
        <w:b/>
        <w:i w:val="0"/>
        <w:sz w:val="22"/>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3"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1B61B2C"/>
    <w:multiLevelType w:val="multilevel"/>
    <w:tmpl w:val="35B239A6"/>
    <w:styleLink w:val="HGfGliederungohneberschrift"/>
    <w:lvl w:ilvl="0">
      <w:start w:val="1"/>
      <w:numFmt w:val="decimal"/>
      <w:lvlText w:val="%1"/>
      <w:lvlJc w:val="right"/>
      <w:pPr>
        <w:ind w:left="0" w:hanging="170"/>
      </w:pPr>
      <w:rPr>
        <w:rFonts w:hint="default"/>
      </w:rPr>
    </w:lvl>
    <w:lvl w:ilvl="1">
      <w:start w:val="1"/>
      <w:numFmt w:val="decimal"/>
      <w:lvlText w:val="%1.%2"/>
      <w:lvlJc w:val="right"/>
      <w:pPr>
        <w:ind w:left="0" w:hanging="170"/>
      </w:pPr>
      <w:rPr>
        <w:rFonts w:hint="default"/>
      </w:rPr>
    </w:lvl>
    <w:lvl w:ilvl="2">
      <w:start w:val="1"/>
      <w:numFmt w:val="decimal"/>
      <w:lvlText w:val="%1.%2.%3"/>
      <w:lvlJc w:val="right"/>
      <w:pPr>
        <w:ind w:left="0" w:hanging="170"/>
      </w:pPr>
      <w:rPr>
        <w:rFonts w:hint="default"/>
      </w:rPr>
    </w:lvl>
    <w:lvl w:ilvl="3">
      <w:start w:val="1"/>
      <w:numFmt w:val="decimal"/>
      <w:lvlText w:val="%1.%2.%3.%4"/>
      <w:lvlJc w:val="right"/>
      <w:pPr>
        <w:ind w:left="0" w:hanging="170"/>
      </w:pPr>
      <w:rPr>
        <w:rFonts w:hint="default"/>
      </w:rPr>
    </w:lvl>
    <w:lvl w:ilvl="4">
      <w:start w:val="1"/>
      <w:numFmt w:val="none"/>
      <w:lvlText w:val=""/>
      <w:lvlJc w:val="right"/>
      <w:pPr>
        <w:ind w:left="0" w:hanging="170"/>
      </w:pPr>
      <w:rPr>
        <w:rFonts w:hint="default"/>
      </w:rPr>
    </w:lvl>
    <w:lvl w:ilvl="5">
      <w:start w:val="1"/>
      <w:numFmt w:val="none"/>
      <w:lvlText w:val=""/>
      <w:lvlJc w:val="right"/>
      <w:pPr>
        <w:ind w:left="0" w:hanging="170"/>
      </w:pPr>
      <w:rPr>
        <w:rFonts w:hint="default"/>
      </w:rPr>
    </w:lvl>
    <w:lvl w:ilvl="6">
      <w:start w:val="1"/>
      <w:numFmt w:val="none"/>
      <w:lvlText w:val=""/>
      <w:lvlJc w:val="right"/>
      <w:pPr>
        <w:ind w:left="0" w:hanging="170"/>
      </w:pPr>
      <w:rPr>
        <w:rFonts w:hint="default"/>
      </w:rPr>
    </w:lvl>
    <w:lvl w:ilvl="7">
      <w:start w:val="1"/>
      <w:numFmt w:val="none"/>
      <w:lvlText w:val=""/>
      <w:lvlJc w:val="right"/>
      <w:pPr>
        <w:ind w:left="0" w:hanging="170"/>
      </w:pPr>
      <w:rPr>
        <w:rFonts w:hint="default"/>
      </w:rPr>
    </w:lvl>
    <w:lvl w:ilvl="8">
      <w:start w:val="1"/>
      <w:numFmt w:val="none"/>
      <w:lvlText w:val=""/>
      <w:lvlJc w:val="right"/>
      <w:pPr>
        <w:ind w:left="0" w:hanging="170"/>
      </w:pPr>
      <w:rPr>
        <w:rFonts w:hint="default"/>
      </w:rPr>
    </w:lvl>
  </w:abstractNum>
  <w:abstractNum w:abstractNumId="5" w15:restartNumberingAfterBreak="0">
    <w:nsid w:val="127078AD"/>
    <w:multiLevelType w:val="hybridMultilevel"/>
    <w:tmpl w:val="89AACE2C"/>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457074A"/>
    <w:multiLevelType w:val="multilevel"/>
    <w:tmpl w:val="2E909886"/>
    <w:styleLink w:val="HGfGliederungmitberschrift"/>
    <w:lvl w:ilvl="0">
      <w:start w:val="1"/>
      <w:numFmt w:val="decimal"/>
      <w:lvlText w:val="%1"/>
      <w:lvlJc w:val="right"/>
      <w:pPr>
        <w:ind w:left="0" w:hanging="170"/>
      </w:pPr>
      <w:rPr>
        <w:rFonts w:hint="default"/>
      </w:rPr>
    </w:lvl>
    <w:lvl w:ilvl="1">
      <w:start w:val="1"/>
      <w:numFmt w:val="decimal"/>
      <w:lvlText w:val="%1.%2"/>
      <w:lvlJc w:val="right"/>
      <w:pPr>
        <w:ind w:left="0" w:hanging="170"/>
      </w:pPr>
      <w:rPr>
        <w:rFonts w:hint="default"/>
      </w:rPr>
    </w:lvl>
    <w:lvl w:ilvl="2">
      <w:start w:val="1"/>
      <w:numFmt w:val="decimal"/>
      <w:lvlText w:val="%1.%2.%3"/>
      <w:lvlJc w:val="right"/>
      <w:pPr>
        <w:ind w:left="0" w:hanging="170"/>
      </w:pPr>
      <w:rPr>
        <w:rFonts w:hint="default"/>
      </w:rPr>
    </w:lvl>
    <w:lvl w:ilvl="3">
      <w:start w:val="1"/>
      <w:numFmt w:val="decimal"/>
      <w:lvlText w:val="%1.%2.%3.%4"/>
      <w:lvlJc w:val="right"/>
      <w:pPr>
        <w:ind w:left="0" w:hanging="170"/>
      </w:pPr>
      <w:rPr>
        <w:rFonts w:hint="default"/>
      </w:rPr>
    </w:lvl>
    <w:lvl w:ilvl="4">
      <w:start w:val="1"/>
      <w:numFmt w:val="none"/>
      <w:lvlText w:val=""/>
      <w:lvlJc w:val="right"/>
      <w:pPr>
        <w:ind w:left="0" w:hanging="170"/>
      </w:pPr>
      <w:rPr>
        <w:rFonts w:hint="default"/>
      </w:rPr>
    </w:lvl>
    <w:lvl w:ilvl="5">
      <w:start w:val="1"/>
      <w:numFmt w:val="none"/>
      <w:lvlText w:val=""/>
      <w:lvlJc w:val="right"/>
      <w:pPr>
        <w:ind w:left="0" w:hanging="170"/>
      </w:pPr>
      <w:rPr>
        <w:rFonts w:hint="default"/>
      </w:rPr>
    </w:lvl>
    <w:lvl w:ilvl="6">
      <w:start w:val="1"/>
      <w:numFmt w:val="none"/>
      <w:lvlText w:val=""/>
      <w:lvlJc w:val="right"/>
      <w:pPr>
        <w:ind w:left="0" w:hanging="170"/>
      </w:pPr>
      <w:rPr>
        <w:rFonts w:hint="default"/>
      </w:rPr>
    </w:lvl>
    <w:lvl w:ilvl="7">
      <w:start w:val="1"/>
      <w:numFmt w:val="none"/>
      <w:lvlText w:val=""/>
      <w:lvlJc w:val="right"/>
      <w:pPr>
        <w:ind w:left="0" w:hanging="170"/>
      </w:pPr>
      <w:rPr>
        <w:rFonts w:hint="default"/>
      </w:rPr>
    </w:lvl>
    <w:lvl w:ilvl="8">
      <w:start w:val="1"/>
      <w:numFmt w:val="none"/>
      <w:lvlText w:val=""/>
      <w:lvlJc w:val="right"/>
      <w:pPr>
        <w:ind w:left="0" w:hanging="170"/>
      </w:pPr>
      <w:rPr>
        <w:rFonts w:hint="default"/>
      </w:rPr>
    </w:lvl>
  </w:abstractNum>
  <w:abstractNum w:abstractNumId="7" w15:restartNumberingAfterBreak="0">
    <w:nsid w:val="19016A0B"/>
    <w:multiLevelType w:val="hybridMultilevel"/>
    <w:tmpl w:val="123E2DD0"/>
    <w:lvl w:ilvl="0" w:tplc="E0022DA4">
      <w:start w:val="1"/>
      <w:numFmt w:val="lowerLetter"/>
      <w:pStyle w:val="Listea"/>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B245C25"/>
    <w:multiLevelType w:val="hybridMultilevel"/>
    <w:tmpl w:val="96A82016"/>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63A29B08">
      <w:start w:val="1"/>
      <w:numFmt w:val="bullet"/>
      <w:lvlText w:val=""/>
      <w:lvlJc w:val="left"/>
      <w:pPr>
        <w:ind w:left="2160" w:hanging="360"/>
      </w:pPr>
      <w:rPr>
        <w:rFonts w:ascii="Symbol" w:hAnsi="Symbo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4BB25F7"/>
    <w:multiLevelType w:val="hybridMultilevel"/>
    <w:tmpl w:val="7AC0A2DA"/>
    <w:lvl w:ilvl="0" w:tplc="924C0102">
      <w:start w:val="1"/>
      <w:numFmt w:val="decimal"/>
      <w:lvlText w:val="%1."/>
      <w:lvlJc w:val="left"/>
      <w:pPr>
        <w:ind w:left="720" w:hanging="360"/>
      </w:pPr>
      <w:rPr>
        <w:rFonts w:ascii="Arial" w:hAnsi="Arial" w:hint="default"/>
        <w:b/>
        <w:i w:val="0"/>
        <w:sz w:val="3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4E452BF"/>
    <w:multiLevelType w:val="hybridMultilevel"/>
    <w:tmpl w:val="51606566"/>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686D1A"/>
    <w:multiLevelType w:val="hybridMultilevel"/>
    <w:tmpl w:val="B1BC0016"/>
    <w:lvl w:ilvl="0" w:tplc="D5329324">
      <w:start w:val="1"/>
      <w:numFmt w:val="bullet"/>
      <w:pStyle w:val="HGfAufzhlung"/>
      <w:lvlText w:val=""/>
      <w:lvlJc w:val="left"/>
      <w:pPr>
        <w:ind w:left="720" w:hanging="360"/>
      </w:pPr>
      <w:rPr>
        <w:rFonts w:ascii="Symbol" w:hAnsi="Symbol" w:hint="default"/>
        <w:b w:val="0"/>
        <w:i w:val="0"/>
        <w:color w:val="005192" w:themeColor="accen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4A7169"/>
    <w:multiLevelType w:val="multilevel"/>
    <w:tmpl w:val="24CAD1E8"/>
    <w:styleLink w:val="HGfAufzhlungszeichen"/>
    <w:lvl w:ilvl="0">
      <w:start w:val="1"/>
      <w:numFmt w:val="bullet"/>
      <w:lvlText w:val=""/>
      <w:lvlJc w:val="left"/>
      <w:pPr>
        <w:tabs>
          <w:tab w:val="num" w:pos="284"/>
        </w:tabs>
        <w:ind w:left="284" w:hanging="284"/>
      </w:pPr>
      <w:rPr>
        <w:rFonts w:ascii="Symbol" w:hAnsi="Symbol" w:hint="default"/>
        <w:color w:val="005192" w:themeColor="accent1"/>
      </w:rPr>
    </w:lvl>
    <w:lvl w:ilvl="1">
      <w:start w:val="1"/>
      <w:numFmt w:val="bullet"/>
      <w:lvlText w:val=""/>
      <w:lvlJc w:val="left"/>
      <w:pPr>
        <w:tabs>
          <w:tab w:val="num" w:pos="567"/>
        </w:tabs>
        <w:ind w:left="568" w:hanging="284"/>
      </w:pPr>
      <w:rPr>
        <w:rFonts w:ascii="Symbol" w:hAnsi="Symbol" w:hint="default"/>
        <w:color w:val="005192" w:themeColor="accent1"/>
      </w:rPr>
    </w:lvl>
    <w:lvl w:ilvl="2">
      <w:start w:val="1"/>
      <w:numFmt w:val="bullet"/>
      <w:lvlText w:val=""/>
      <w:lvlJc w:val="left"/>
      <w:pPr>
        <w:tabs>
          <w:tab w:val="num" w:pos="851"/>
        </w:tabs>
        <w:ind w:left="852" w:hanging="284"/>
      </w:pPr>
      <w:rPr>
        <w:rFonts w:ascii="Symbol" w:hAnsi="Symbol" w:hint="default"/>
        <w:color w:val="005192" w:themeColor="accent1"/>
      </w:rPr>
    </w:lvl>
    <w:lvl w:ilvl="3">
      <w:start w:val="1"/>
      <w:numFmt w:val="bullet"/>
      <w:lvlText w:val=""/>
      <w:lvlJc w:val="left"/>
      <w:pPr>
        <w:tabs>
          <w:tab w:val="num" w:pos="1134"/>
        </w:tabs>
        <w:ind w:left="1136" w:hanging="284"/>
      </w:pPr>
      <w:rPr>
        <w:rFonts w:ascii="Symbol" w:hAnsi="Symbol" w:hint="default"/>
        <w:color w:val="005192" w:themeColor="accent1"/>
      </w:rPr>
    </w:lvl>
    <w:lvl w:ilvl="4">
      <w:start w:val="1"/>
      <w:numFmt w:val="bullet"/>
      <w:lvlText w:val=""/>
      <w:lvlJc w:val="left"/>
      <w:pPr>
        <w:tabs>
          <w:tab w:val="num" w:pos="1418"/>
        </w:tabs>
        <w:ind w:left="1420" w:hanging="284"/>
      </w:pPr>
      <w:rPr>
        <w:rFonts w:ascii="Symbol" w:hAnsi="Symbol" w:hint="default"/>
        <w:color w:val="005192" w:themeColor="accent1"/>
      </w:rPr>
    </w:lvl>
    <w:lvl w:ilvl="5">
      <w:start w:val="1"/>
      <w:numFmt w:val="bullet"/>
      <w:lvlText w:val=""/>
      <w:lvlJc w:val="left"/>
      <w:pPr>
        <w:tabs>
          <w:tab w:val="num" w:pos="1701"/>
        </w:tabs>
        <w:ind w:left="1701" w:hanging="281"/>
      </w:pPr>
      <w:rPr>
        <w:rFonts w:ascii="Symbol" w:hAnsi="Symbol" w:hint="default"/>
        <w:color w:val="005192" w:themeColor="accent1"/>
      </w:rPr>
    </w:lvl>
    <w:lvl w:ilvl="6">
      <w:start w:val="1"/>
      <w:numFmt w:val="bullet"/>
      <w:lvlText w:val=""/>
      <w:lvlJc w:val="left"/>
      <w:pPr>
        <w:tabs>
          <w:tab w:val="num" w:pos="1701"/>
        </w:tabs>
        <w:ind w:left="1985" w:hanging="284"/>
      </w:pPr>
      <w:rPr>
        <w:rFonts w:ascii="Symbol" w:hAnsi="Symbol" w:hint="default"/>
        <w:color w:val="005192" w:themeColor="accent1"/>
      </w:rPr>
    </w:lvl>
    <w:lvl w:ilvl="7">
      <w:start w:val="1"/>
      <w:numFmt w:val="bullet"/>
      <w:lvlText w:val=""/>
      <w:lvlJc w:val="left"/>
      <w:pPr>
        <w:tabs>
          <w:tab w:val="num" w:pos="1985"/>
        </w:tabs>
        <w:ind w:left="2268" w:hanging="283"/>
      </w:pPr>
      <w:rPr>
        <w:rFonts w:ascii="Symbol" w:hAnsi="Symbol" w:hint="default"/>
        <w:color w:val="005192" w:themeColor="accent1"/>
      </w:rPr>
    </w:lvl>
    <w:lvl w:ilvl="8">
      <w:start w:val="1"/>
      <w:numFmt w:val="bullet"/>
      <w:lvlText w:val=""/>
      <w:lvlJc w:val="left"/>
      <w:pPr>
        <w:tabs>
          <w:tab w:val="num" w:pos="2268"/>
        </w:tabs>
        <w:ind w:left="2552" w:hanging="284"/>
      </w:pPr>
      <w:rPr>
        <w:rFonts w:ascii="Symbol" w:hAnsi="Symbol" w:hint="default"/>
        <w:color w:val="005192" w:themeColor="accent1"/>
      </w:rPr>
    </w:lvl>
  </w:abstractNum>
  <w:abstractNum w:abstractNumId="13" w15:restartNumberingAfterBreak="0">
    <w:nsid w:val="4AFE30E2"/>
    <w:multiLevelType w:val="multilevel"/>
    <w:tmpl w:val="E10654CE"/>
    <w:lvl w:ilvl="0">
      <w:start w:val="1"/>
      <w:numFmt w:val="decimal"/>
      <w:pStyle w:val="Liste1"/>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0C43E60"/>
    <w:multiLevelType w:val="hybridMultilevel"/>
    <w:tmpl w:val="2582792C"/>
    <w:lvl w:ilvl="0" w:tplc="17521892">
      <w:start w:val="1"/>
      <w:numFmt w:val="decimal"/>
      <w:pStyle w:val="Liste10"/>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5" w15:restartNumberingAfterBreak="0">
    <w:nsid w:val="53B80817"/>
    <w:multiLevelType w:val="multilevel"/>
    <w:tmpl w:val="08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6A429DE"/>
    <w:multiLevelType w:val="hybridMultilevel"/>
    <w:tmpl w:val="ABCC2378"/>
    <w:lvl w:ilvl="0" w:tplc="63A29B0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0FC3214"/>
    <w:multiLevelType w:val="multilevel"/>
    <w:tmpl w:val="3FE49090"/>
    <w:lvl w:ilvl="0">
      <w:start w:val="1"/>
      <w:numFmt w:val="decimal"/>
      <w:pStyle w:val="berschrift1"/>
      <w:lvlText w:val="%1"/>
      <w:lvlJc w:val="left"/>
      <w:pPr>
        <w:ind w:left="0" w:hanging="567"/>
      </w:pPr>
      <w:rPr>
        <w:rFonts w:hint="default"/>
      </w:rPr>
    </w:lvl>
    <w:lvl w:ilvl="1">
      <w:start w:val="1"/>
      <w:numFmt w:val="decimal"/>
      <w:pStyle w:val="berschrift2mitGliederung"/>
      <w:lvlText w:val="%1.%2"/>
      <w:lvlJc w:val="left"/>
      <w:pPr>
        <w:ind w:left="0" w:hanging="567"/>
      </w:pPr>
      <w:rPr>
        <w:rFonts w:hint="default"/>
      </w:rPr>
    </w:lvl>
    <w:lvl w:ilvl="2">
      <w:start w:val="1"/>
      <w:numFmt w:val="decimal"/>
      <w:pStyle w:val="berschrift3mitGliederung"/>
      <w:lvlText w:val="%1.%2.%3"/>
      <w:lvlJc w:val="left"/>
      <w:pPr>
        <w:ind w:left="0" w:hanging="567"/>
      </w:pPr>
      <w:rPr>
        <w:rFonts w:hint="default"/>
      </w:rPr>
    </w:lvl>
    <w:lvl w:ilvl="3">
      <w:start w:val="1"/>
      <w:numFmt w:val="decimal"/>
      <w:pStyle w:val="berschrift4mitGliederung"/>
      <w:lvlText w:val="%1.%2.%3.%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8" w15:restartNumberingAfterBreak="0">
    <w:nsid w:val="71E82170"/>
    <w:multiLevelType w:val="hybridMultilevel"/>
    <w:tmpl w:val="446071D4"/>
    <w:lvl w:ilvl="0" w:tplc="71F8AD62">
      <w:start w:val="1"/>
      <w:numFmt w:val="bullet"/>
      <w:pStyle w:val="ListePunktII"/>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4F06153"/>
    <w:multiLevelType w:val="multilevel"/>
    <w:tmpl w:val="42FC4B92"/>
    <w:numStyleLink w:val="50eListenFormatvorlage"/>
  </w:abstractNum>
  <w:abstractNum w:abstractNumId="20" w15:restartNumberingAfterBreak="0">
    <w:nsid w:val="792D7FCA"/>
    <w:multiLevelType w:val="multilevel"/>
    <w:tmpl w:val="42FC4B92"/>
    <w:styleLink w:val="50eListenFormatvorlage"/>
    <w:lvl w:ilvl="0">
      <w:start w:val="1"/>
      <w:numFmt w:val="bullet"/>
      <w:lvlText w:val="—"/>
      <w:lvlJc w:val="left"/>
      <w:pPr>
        <w:tabs>
          <w:tab w:val="num" w:pos="340"/>
        </w:tabs>
        <w:ind w:left="340" w:hanging="340"/>
      </w:pPr>
      <w:rPr>
        <w:rFonts w:ascii="Times New Roman" w:hAnsi="Times New Roman" w:cs="Times New Roman" w:hint="default"/>
      </w:rPr>
    </w:lvl>
    <w:lvl w:ilvl="1">
      <w:start w:val="1"/>
      <w:numFmt w:val="bullet"/>
      <w:lvlRestart w:val="0"/>
      <w:lvlText w:val="–"/>
      <w:lvlJc w:val="left"/>
      <w:pPr>
        <w:tabs>
          <w:tab w:val="num" w:pos="680"/>
        </w:tabs>
        <w:ind w:left="680" w:hanging="226"/>
      </w:pPr>
      <w:rPr>
        <w:rFonts w:ascii="Times New Roman" w:hAnsi="Times New Roman" w:cs="Times New Roman" w:hint="default"/>
      </w:rPr>
    </w:lvl>
    <w:lvl w:ilvl="2">
      <w:start w:val="1"/>
      <w:numFmt w:val="none"/>
      <w:lvlText w:val="-"/>
      <w:lvlJc w:val="left"/>
      <w:pPr>
        <w:tabs>
          <w:tab w:val="num" w:pos="1021"/>
        </w:tabs>
        <w:ind w:left="1021" w:hanging="170"/>
      </w:pPr>
      <w:rPr>
        <w:rFonts w:hint="default"/>
      </w:rPr>
    </w:lvl>
    <w:lvl w:ilvl="3">
      <w:start w:val="1"/>
      <w:numFmt w:val="none"/>
      <w:lvlText w:val="-"/>
      <w:lvlJc w:val="left"/>
      <w:pPr>
        <w:tabs>
          <w:tab w:val="num" w:pos="1361"/>
        </w:tabs>
        <w:ind w:left="1701" w:hanging="510"/>
      </w:pPr>
      <w:rPr>
        <w:rFonts w:hint="default"/>
      </w:rPr>
    </w:lvl>
    <w:lvl w:ilvl="4">
      <w:start w:val="1"/>
      <w:numFmt w:val="none"/>
      <w:lvlText w:val="-"/>
      <w:lvlJc w:val="left"/>
      <w:pPr>
        <w:tabs>
          <w:tab w:val="num" w:pos="1701"/>
        </w:tabs>
        <w:ind w:left="1701" w:hanging="170"/>
      </w:pPr>
      <w:rPr>
        <w:rFonts w:hint="default"/>
      </w:rPr>
    </w:lvl>
    <w:lvl w:ilvl="5">
      <w:start w:val="1"/>
      <w:numFmt w:val="none"/>
      <w:lvlText w:val=""/>
      <w:lvlJc w:val="left"/>
      <w:pPr>
        <w:tabs>
          <w:tab w:val="num" w:pos="2551"/>
        </w:tabs>
        <w:ind w:left="2551" w:hanging="425"/>
      </w:pPr>
      <w:rPr>
        <w:rFonts w:hint="default"/>
      </w:rPr>
    </w:lvl>
    <w:lvl w:ilvl="6">
      <w:start w:val="1"/>
      <w:numFmt w:val="none"/>
      <w:lvlText w:val=""/>
      <w:lvlJc w:val="left"/>
      <w:pPr>
        <w:tabs>
          <w:tab w:val="num" w:pos="2976"/>
        </w:tabs>
        <w:ind w:left="2976" w:hanging="425"/>
      </w:pPr>
      <w:rPr>
        <w:rFonts w:hint="default"/>
      </w:rPr>
    </w:lvl>
    <w:lvl w:ilvl="7">
      <w:start w:val="1"/>
      <w:numFmt w:val="none"/>
      <w:lvlText w:val=""/>
      <w:lvlJc w:val="left"/>
      <w:pPr>
        <w:tabs>
          <w:tab w:val="num" w:pos="3402"/>
        </w:tabs>
        <w:ind w:left="3402" w:hanging="426"/>
      </w:pPr>
      <w:rPr>
        <w:rFonts w:hint="default"/>
      </w:rPr>
    </w:lvl>
    <w:lvl w:ilvl="8">
      <w:start w:val="1"/>
      <w:numFmt w:val="none"/>
      <w:lvlText w:val=""/>
      <w:lvlJc w:val="left"/>
      <w:pPr>
        <w:tabs>
          <w:tab w:val="num" w:pos="3827"/>
        </w:tabs>
        <w:ind w:left="3827" w:hanging="425"/>
      </w:pPr>
      <w:rPr>
        <w:rFonts w:hint="default"/>
      </w:rPr>
    </w:lvl>
  </w:abstractNum>
  <w:abstractNum w:abstractNumId="21" w15:restartNumberingAfterBreak="0">
    <w:nsid w:val="7E695FB8"/>
    <w:multiLevelType w:val="hybridMultilevel"/>
    <w:tmpl w:val="7756AEA8"/>
    <w:lvl w:ilvl="0" w:tplc="08609294">
      <w:start w:val="1"/>
      <w:numFmt w:val="bullet"/>
      <w:pStyle w:val="ListePunktI"/>
      <w:lvlText w:val=""/>
      <w:lvlJc w:val="left"/>
      <w:pPr>
        <w:ind w:left="7873"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6"/>
  </w:num>
  <w:num w:numId="5">
    <w:abstractNumId w:val="4"/>
  </w:num>
  <w:num w:numId="6">
    <w:abstractNumId w:val="17"/>
  </w:num>
  <w:num w:numId="7">
    <w:abstractNumId w:val="9"/>
  </w:num>
  <w:num w:numId="8">
    <w:abstractNumId w:val="14"/>
  </w:num>
  <w:num w:numId="9">
    <w:abstractNumId w:val="13"/>
  </w:num>
  <w:num w:numId="10">
    <w:abstractNumId w:val="7"/>
  </w:num>
  <w:num w:numId="11">
    <w:abstractNumId w:val="21"/>
  </w:num>
  <w:num w:numId="12">
    <w:abstractNumId w:val="18"/>
  </w:num>
  <w:num w:numId="13">
    <w:abstractNumId w:val="3"/>
  </w:num>
  <w:num w:numId="14">
    <w:abstractNumId w:val="2"/>
  </w:num>
  <w:num w:numId="15">
    <w:abstractNumId w:val="16"/>
  </w:num>
  <w:num w:numId="16">
    <w:abstractNumId w:val="8"/>
  </w:num>
  <w:num w:numId="17">
    <w:abstractNumId w:val="5"/>
  </w:num>
  <w:num w:numId="18">
    <w:abstractNumId w:val="10"/>
  </w:num>
  <w:num w:numId="19">
    <w:abstractNumId w:val="0"/>
  </w:num>
  <w:num w:numId="20">
    <w:abstractNumId w:val="1"/>
  </w:num>
  <w:num w:numId="21">
    <w:abstractNumId w:val="20"/>
  </w:num>
  <w:num w:numId="22">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styleLockQFSet/>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606"/>
    <w:rsid w:val="00002F45"/>
    <w:rsid w:val="000035A0"/>
    <w:rsid w:val="000101EB"/>
    <w:rsid w:val="00013096"/>
    <w:rsid w:val="00015932"/>
    <w:rsid w:val="00016E38"/>
    <w:rsid w:val="00020075"/>
    <w:rsid w:val="00020795"/>
    <w:rsid w:val="00025A5C"/>
    <w:rsid w:val="00026066"/>
    <w:rsid w:val="000331C3"/>
    <w:rsid w:val="000335D5"/>
    <w:rsid w:val="00040A25"/>
    <w:rsid w:val="00060EAE"/>
    <w:rsid w:val="00063EEF"/>
    <w:rsid w:val="00065390"/>
    <w:rsid w:val="00072C47"/>
    <w:rsid w:val="000737FF"/>
    <w:rsid w:val="00075ED6"/>
    <w:rsid w:val="0008363B"/>
    <w:rsid w:val="0009537E"/>
    <w:rsid w:val="000961E6"/>
    <w:rsid w:val="00097249"/>
    <w:rsid w:val="000A67E1"/>
    <w:rsid w:val="000B0229"/>
    <w:rsid w:val="000B7516"/>
    <w:rsid w:val="000C67E4"/>
    <w:rsid w:val="000C7254"/>
    <w:rsid w:val="000D0717"/>
    <w:rsid w:val="000D21FA"/>
    <w:rsid w:val="000E72E6"/>
    <w:rsid w:val="000F07F7"/>
    <w:rsid w:val="000F1502"/>
    <w:rsid w:val="000F4A2C"/>
    <w:rsid w:val="000F5DA1"/>
    <w:rsid w:val="00100A75"/>
    <w:rsid w:val="00101663"/>
    <w:rsid w:val="00105EA5"/>
    <w:rsid w:val="00122BE3"/>
    <w:rsid w:val="00124058"/>
    <w:rsid w:val="001503A3"/>
    <w:rsid w:val="001557D7"/>
    <w:rsid w:val="00157026"/>
    <w:rsid w:val="00166874"/>
    <w:rsid w:val="00170DCA"/>
    <w:rsid w:val="0017394F"/>
    <w:rsid w:val="001743EC"/>
    <w:rsid w:val="001754DA"/>
    <w:rsid w:val="00177ABA"/>
    <w:rsid w:val="00177E55"/>
    <w:rsid w:val="001835FC"/>
    <w:rsid w:val="0018378D"/>
    <w:rsid w:val="00194F35"/>
    <w:rsid w:val="001960BB"/>
    <w:rsid w:val="00196F99"/>
    <w:rsid w:val="001A2FB6"/>
    <w:rsid w:val="001A3FB7"/>
    <w:rsid w:val="001A4216"/>
    <w:rsid w:val="001A7349"/>
    <w:rsid w:val="001A78C9"/>
    <w:rsid w:val="001B63FC"/>
    <w:rsid w:val="001B74BA"/>
    <w:rsid w:val="001C7C85"/>
    <w:rsid w:val="001D3740"/>
    <w:rsid w:val="001D5A94"/>
    <w:rsid w:val="001E7F2C"/>
    <w:rsid w:val="001F6F8B"/>
    <w:rsid w:val="00200E6B"/>
    <w:rsid w:val="002044C7"/>
    <w:rsid w:val="00204FD2"/>
    <w:rsid w:val="00214D02"/>
    <w:rsid w:val="00215CF4"/>
    <w:rsid w:val="00223025"/>
    <w:rsid w:val="00223E74"/>
    <w:rsid w:val="00226776"/>
    <w:rsid w:val="00236A5D"/>
    <w:rsid w:val="00237D4D"/>
    <w:rsid w:val="002407FB"/>
    <w:rsid w:val="00240803"/>
    <w:rsid w:val="002448FD"/>
    <w:rsid w:val="00245067"/>
    <w:rsid w:val="002503FE"/>
    <w:rsid w:val="002565CD"/>
    <w:rsid w:val="002574E7"/>
    <w:rsid w:val="0025782F"/>
    <w:rsid w:val="00263C83"/>
    <w:rsid w:val="00263F30"/>
    <w:rsid w:val="0026694F"/>
    <w:rsid w:val="002729B9"/>
    <w:rsid w:val="00276414"/>
    <w:rsid w:val="00283B77"/>
    <w:rsid w:val="00285807"/>
    <w:rsid w:val="00290851"/>
    <w:rsid w:val="00297E87"/>
    <w:rsid w:val="002A0642"/>
    <w:rsid w:val="002A0F55"/>
    <w:rsid w:val="002B1114"/>
    <w:rsid w:val="002B7186"/>
    <w:rsid w:val="002D20AB"/>
    <w:rsid w:val="002D4217"/>
    <w:rsid w:val="002D5632"/>
    <w:rsid w:val="002D6032"/>
    <w:rsid w:val="002D667C"/>
    <w:rsid w:val="002D704A"/>
    <w:rsid w:val="002E126B"/>
    <w:rsid w:val="002E4875"/>
    <w:rsid w:val="002E55BD"/>
    <w:rsid w:val="002E5938"/>
    <w:rsid w:val="002E5E31"/>
    <w:rsid w:val="002E69C7"/>
    <w:rsid w:val="002F66A7"/>
    <w:rsid w:val="0030239E"/>
    <w:rsid w:val="00304764"/>
    <w:rsid w:val="00304CF4"/>
    <w:rsid w:val="00314A3A"/>
    <w:rsid w:val="003248C9"/>
    <w:rsid w:val="00325CA2"/>
    <w:rsid w:val="00326E1A"/>
    <w:rsid w:val="00332DB0"/>
    <w:rsid w:val="003350D2"/>
    <w:rsid w:val="00337EC8"/>
    <w:rsid w:val="00341A4E"/>
    <w:rsid w:val="00345D64"/>
    <w:rsid w:val="003520AB"/>
    <w:rsid w:val="003559B8"/>
    <w:rsid w:val="003605D9"/>
    <w:rsid w:val="00362F0E"/>
    <w:rsid w:val="003652A1"/>
    <w:rsid w:val="00365B62"/>
    <w:rsid w:val="00366173"/>
    <w:rsid w:val="00367043"/>
    <w:rsid w:val="00371348"/>
    <w:rsid w:val="0037689D"/>
    <w:rsid w:val="00380661"/>
    <w:rsid w:val="0038214F"/>
    <w:rsid w:val="00385A74"/>
    <w:rsid w:val="00385C42"/>
    <w:rsid w:val="00386FFC"/>
    <w:rsid w:val="00393092"/>
    <w:rsid w:val="0039500B"/>
    <w:rsid w:val="0039674B"/>
    <w:rsid w:val="003967F7"/>
    <w:rsid w:val="00397081"/>
    <w:rsid w:val="003A04D1"/>
    <w:rsid w:val="003A472B"/>
    <w:rsid w:val="003A7BF0"/>
    <w:rsid w:val="003B049B"/>
    <w:rsid w:val="003B2C1C"/>
    <w:rsid w:val="003B41A6"/>
    <w:rsid w:val="003C00F9"/>
    <w:rsid w:val="003D44B9"/>
    <w:rsid w:val="003E5AB2"/>
    <w:rsid w:val="003E6231"/>
    <w:rsid w:val="003F2010"/>
    <w:rsid w:val="003F24F8"/>
    <w:rsid w:val="003F3A86"/>
    <w:rsid w:val="003F3FD6"/>
    <w:rsid w:val="00403D44"/>
    <w:rsid w:val="00405380"/>
    <w:rsid w:val="00406AB4"/>
    <w:rsid w:val="00413C92"/>
    <w:rsid w:val="00415B79"/>
    <w:rsid w:val="00417DFD"/>
    <w:rsid w:val="00423206"/>
    <w:rsid w:val="00424A48"/>
    <w:rsid w:val="0043089B"/>
    <w:rsid w:val="00433198"/>
    <w:rsid w:val="004358C9"/>
    <w:rsid w:val="004412C1"/>
    <w:rsid w:val="00442EE4"/>
    <w:rsid w:val="0044495F"/>
    <w:rsid w:val="004463FE"/>
    <w:rsid w:val="004605EF"/>
    <w:rsid w:val="00465042"/>
    <w:rsid w:val="00467754"/>
    <w:rsid w:val="004739EA"/>
    <w:rsid w:val="00473B61"/>
    <w:rsid w:val="004746EC"/>
    <w:rsid w:val="00475274"/>
    <w:rsid w:val="004813E0"/>
    <w:rsid w:val="00481DAD"/>
    <w:rsid w:val="00485D75"/>
    <w:rsid w:val="004903D0"/>
    <w:rsid w:val="004968FE"/>
    <w:rsid w:val="004A193B"/>
    <w:rsid w:val="004A199D"/>
    <w:rsid w:val="004B0C78"/>
    <w:rsid w:val="004B3B63"/>
    <w:rsid w:val="004B7E90"/>
    <w:rsid w:val="004C08C1"/>
    <w:rsid w:val="004C58AB"/>
    <w:rsid w:val="004D5675"/>
    <w:rsid w:val="004D664E"/>
    <w:rsid w:val="004E04D3"/>
    <w:rsid w:val="004E2619"/>
    <w:rsid w:val="004E433D"/>
    <w:rsid w:val="004F145F"/>
    <w:rsid w:val="004F1E2D"/>
    <w:rsid w:val="004F1EA5"/>
    <w:rsid w:val="004F282D"/>
    <w:rsid w:val="0050233C"/>
    <w:rsid w:val="005055DE"/>
    <w:rsid w:val="00512EEF"/>
    <w:rsid w:val="00515DC4"/>
    <w:rsid w:val="0052507B"/>
    <w:rsid w:val="00525DF0"/>
    <w:rsid w:val="00530254"/>
    <w:rsid w:val="00535244"/>
    <w:rsid w:val="00537D35"/>
    <w:rsid w:val="00544361"/>
    <w:rsid w:val="00544F2C"/>
    <w:rsid w:val="00563EC0"/>
    <w:rsid w:val="00565431"/>
    <w:rsid w:val="0057197A"/>
    <w:rsid w:val="00573544"/>
    <w:rsid w:val="00574ABE"/>
    <w:rsid w:val="00581331"/>
    <w:rsid w:val="00581E7E"/>
    <w:rsid w:val="00582F04"/>
    <w:rsid w:val="00584B27"/>
    <w:rsid w:val="005853F8"/>
    <w:rsid w:val="005863B8"/>
    <w:rsid w:val="00590DC9"/>
    <w:rsid w:val="005A45D2"/>
    <w:rsid w:val="005B65EB"/>
    <w:rsid w:val="005B687A"/>
    <w:rsid w:val="005B7416"/>
    <w:rsid w:val="005C0128"/>
    <w:rsid w:val="005C0CA5"/>
    <w:rsid w:val="005C393E"/>
    <w:rsid w:val="005C76B2"/>
    <w:rsid w:val="005D1C68"/>
    <w:rsid w:val="005D415A"/>
    <w:rsid w:val="005D4748"/>
    <w:rsid w:val="005D48F5"/>
    <w:rsid w:val="005E09D2"/>
    <w:rsid w:val="005E30B4"/>
    <w:rsid w:val="005E7DA4"/>
    <w:rsid w:val="005F0B44"/>
    <w:rsid w:val="005F2B2A"/>
    <w:rsid w:val="005F526C"/>
    <w:rsid w:val="005F68B4"/>
    <w:rsid w:val="00601B52"/>
    <w:rsid w:val="00605FFD"/>
    <w:rsid w:val="00606E9C"/>
    <w:rsid w:val="00620456"/>
    <w:rsid w:val="00621866"/>
    <w:rsid w:val="006229AD"/>
    <w:rsid w:val="006237CD"/>
    <w:rsid w:val="006307AF"/>
    <w:rsid w:val="00632E63"/>
    <w:rsid w:val="00633385"/>
    <w:rsid w:val="00637A8A"/>
    <w:rsid w:val="00647345"/>
    <w:rsid w:val="0065391C"/>
    <w:rsid w:val="00655443"/>
    <w:rsid w:val="0065653F"/>
    <w:rsid w:val="0065667D"/>
    <w:rsid w:val="006628D4"/>
    <w:rsid w:val="006655CE"/>
    <w:rsid w:val="00666009"/>
    <w:rsid w:val="006701BA"/>
    <w:rsid w:val="0067622F"/>
    <w:rsid w:val="006803FD"/>
    <w:rsid w:val="00683148"/>
    <w:rsid w:val="00683A99"/>
    <w:rsid w:val="0069084C"/>
    <w:rsid w:val="00690BEB"/>
    <w:rsid w:val="00692A3B"/>
    <w:rsid w:val="006939F1"/>
    <w:rsid w:val="006A46A1"/>
    <w:rsid w:val="006A521D"/>
    <w:rsid w:val="006A73E8"/>
    <w:rsid w:val="006B13F3"/>
    <w:rsid w:val="006B36E1"/>
    <w:rsid w:val="006B5537"/>
    <w:rsid w:val="006C01A0"/>
    <w:rsid w:val="006C0380"/>
    <w:rsid w:val="006D2B9F"/>
    <w:rsid w:val="006D40AD"/>
    <w:rsid w:val="006F7390"/>
    <w:rsid w:val="006F76C7"/>
    <w:rsid w:val="00702070"/>
    <w:rsid w:val="00704890"/>
    <w:rsid w:val="00727249"/>
    <w:rsid w:val="00731357"/>
    <w:rsid w:val="00737F04"/>
    <w:rsid w:val="00740323"/>
    <w:rsid w:val="0074160D"/>
    <w:rsid w:val="00742032"/>
    <w:rsid w:val="007421BE"/>
    <w:rsid w:val="007461F0"/>
    <w:rsid w:val="00747CFA"/>
    <w:rsid w:val="00752BEB"/>
    <w:rsid w:val="00755DCF"/>
    <w:rsid w:val="00761D37"/>
    <w:rsid w:val="00767990"/>
    <w:rsid w:val="00771B83"/>
    <w:rsid w:val="00775D10"/>
    <w:rsid w:val="00775E5B"/>
    <w:rsid w:val="00777492"/>
    <w:rsid w:val="007805FB"/>
    <w:rsid w:val="0078127D"/>
    <w:rsid w:val="007828B9"/>
    <w:rsid w:val="007870EF"/>
    <w:rsid w:val="00791C6C"/>
    <w:rsid w:val="0079240E"/>
    <w:rsid w:val="00794777"/>
    <w:rsid w:val="00794BB4"/>
    <w:rsid w:val="007B0A6F"/>
    <w:rsid w:val="007B0B1E"/>
    <w:rsid w:val="007B36B6"/>
    <w:rsid w:val="007C14F5"/>
    <w:rsid w:val="007D6CBA"/>
    <w:rsid w:val="007E70F2"/>
    <w:rsid w:val="00801586"/>
    <w:rsid w:val="00807337"/>
    <w:rsid w:val="00807591"/>
    <w:rsid w:val="00807C48"/>
    <w:rsid w:val="00813415"/>
    <w:rsid w:val="00815872"/>
    <w:rsid w:val="00816E7D"/>
    <w:rsid w:val="00821220"/>
    <w:rsid w:val="008226EF"/>
    <w:rsid w:val="00830550"/>
    <w:rsid w:val="00830BD5"/>
    <w:rsid w:val="008346EB"/>
    <w:rsid w:val="0084125B"/>
    <w:rsid w:val="008441D3"/>
    <w:rsid w:val="008456EE"/>
    <w:rsid w:val="00850CB9"/>
    <w:rsid w:val="00851100"/>
    <w:rsid w:val="00852016"/>
    <w:rsid w:val="00853134"/>
    <w:rsid w:val="0085394C"/>
    <w:rsid w:val="00855ED7"/>
    <w:rsid w:val="008632D1"/>
    <w:rsid w:val="0087606C"/>
    <w:rsid w:val="00890B22"/>
    <w:rsid w:val="00891FE5"/>
    <w:rsid w:val="008A46B9"/>
    <w:rsid w:val="008C79A2"/>
    <w:rsid w:val="008D0918"/>
    <w:rsid w:val="008D4E0D"/>
    <w:rsid w:val="008D5990"/>
    <w:rsid w:val="008D74FD"/>
    <w:rsid w:val="008E18CC"/>
    <w:rsid w:val="008E7071"/>
    <w:rsid w:val="008F3B63"/>
    <w:rsid w:val="008F4426"/>
    <w:rsid w:val="00903346"/>
    <w:rsid w:val="0090460D"/>
    <w:rsid w:val="00912C02"/>
    <w:rsid w:val="00915E71"/>
    <w:rsid w:val="0091796D"/>
    <w:rsid w:val="00920C75"/>
    <w:rsid w:val="0092158D"/>
    <w:rsid w:val="009321B2"/>
    <w:rsid w:val="00933AD6"/>
    <w:rsid w:val="0093488C"/>
    <w:rsid w:val="009422B6"/>
    <w:rsid w:val="009538F5"/>
    <w:rsid w:val="00956C2B"/>
    <w:rsid w:val="00957810"/>
    <w:rsid w:val="00960332"/>
    <w:rsid w:val="009622C7"/>
    <w:rsid w:val="009668FE"/>
    <w:rsid w:val="0097057F"/>
    <w:rsid w:val="0097192F"/>
    <w:rsid w:val="00972EED"/>
    <w:rsid w:val="00976961"/>
    <w:rsid w:val="009822E3"/>
    <w:rsid w:val="00983B9F"/>
    <w:rsid w:val="00987DFF"/>
    <w:rsid w:val="009950E7"/>
    <w:rsid w:val="00995EB4"/>
    <w:rsid w:val="0099770E"/>
    <w:rsid w:val="00997FF9"/>
    <w:rsid w:val="009A34A3"/>
    <w:rsid w:val="009A45DF"/>
    <w:rsid w:val="009A6E8E"/>
    <w:rsid w:val="009B4938"/>
    <w:rsid w:val="009B5B1F"/>
    <w:rsid w:val="009C0F24"/>
    <w:rsid w:val="009C2849"/>
    <w:rsid w:val="009C36D0"/>
    <w:rsid w:val="009C534A"/>
    <w:rsid w:val="009C74DE"/>
    <w:rsid w:val="009D2E06"/>
    <w:rsid w:val="009D58A2"/>
    <w:rsid w:val="009E0831"/>
    <w:rsid w:val="009E1DD7"/>
    <w:rsid w:val="009E1FFD"/>
    <w:rsid w:val="009E2128"/>
    <w:rsid w:val="009E44FD"/>
    <w:rsid w:val="009E6D29"/>
    <w:rsid w:val="009E75E4"/>
    <w:rsid w:val="009F05DC"/>
    <w:rsid w:val="009F44DE"/>
    <w:rsid w:val="00A01019"/>
    <w:rsid w:val="00A03B20"/>
    <w:rsid w:val="00A05971"/>
    <w:rsid w:val="00A05E85"/>
    <w:rsid w:val="00A07311"/>
    <w:rsid w:val="00A12C30"/>
    <w:rsid w:val="00A13481"/>
    <w:rsid w:val="00A21E0A"/>
    <w:rsid w:val="00A349DA"/>
    <w:rsid w:val="00A50230"/>
    <w:rsid w:val="00A51A8A"/>
    <w:rsid w:val="00A530AD"/>
    <w:rsid w:val="00A6097B"/>
    <w:rsid w:val="00A653DC"/>
    <w:rsid w:val="00A65E06"/>
    <w:rsid w:val="00A70C22"/>
    <w:rsid w:val="00A771E4"/>
    <w:rsid w:val="00A82714"/>
    <w:rsid w:val="00A82DB5"/>
    <w:rsid w:val="00A84F32"/>
    <w:rsid w:val="00A86A50"/>
    <w:rsid w:val="00A90E59"/>
    <w:rsid w:val="00A974D6"/>
    <w:rsid w:val="00AA15D2"/>
    <w:rsid w:val="00AA5877"/>
    <w:rsid w:val="00AA77F3"/>
    <w:rsid w:val="00AB1287"/>
    <w:rsid w:val="00AB43F4"/>
    <w:rsid w:val="00AB6CD6"/>
    <w:rsid w:val="00AC3EE9"/>
    <w:rsid w:val="00AC74C1"/>
    <w:rsid w:val="00AD08A5"/>
    <w:rsid w:val="00AD0D4F"/>
    <w:rsid w:val="00AD6B8D"/>
    <w:rsid w:val="00AF0D8F"/>
    <w:rsid w:val="00AF1574"/>
    <w:rsid w:val="00AF28B4"/>
    <w:rsid w:val="00B008DF"/>
    <w:rsid w:val="00B144B9"/>
    <w:rsid w:val="00B15143"/>
    <w:rsid w:val="00B17D68"/>
    <w:rsid w:val="00B2636F"/>
    <w:rsid w:val="00B269F1"/>
    <w:rsid w:val="00B27637"/>
    <w:rsid w:val="00B3332B"/>
    <w:rsid w:val="00B3626F"/>
    <w:rsid w:val="00B41824"/>
    <w:rsid w:val="00B44470"/>
    <w:rsid w:val="00B50216"/>
    <w:rsid w:val="00B5043F"/>
    <w:rsid w:val="00B67B9D"/>
    <w:rsid w:val="00B71E69"/>
    <w:rsid w:val="00B749A4"/>
    <w:rsid w:val="00B81555"/>
    <w:rsid w:val="00B817DB"/>
    <w:rsid w:val="00B83A34"/>
    <w:rsid w:val="00B87CC0"/>
    <w:rsid w:val="00BA5AED"/>
    <w:rsid w:val="00BB1DC6"/>
    <w:rsid w:val="00BB1DE8"/>
    <w:rsid w:val="00BB23F3"/>
    <w:rsid w:val="00BB44D1"/>
    <w:rsid w:val="00BC1DA1"/>
    <w:rsid w:val="00BD6267"/>
    <w:rsid w:val="00BE4482"/>
    <w:rsid w:val="00BE6219"/>
    <w:rsid w:val="00BF14DB"/>
    <w:rsid w:val="00BF2883"/>
    <w:rsid w:val="00BF2B2F"/>
    <w:rsid w:val="00BF2DF8"/>
    <w:rsid w:val="00BF5682"/>
    <w:rsid w:val="00BF695C"/>
    <w:rsid w:val="00C01F09"/>
    <w:rsid w:val="00C07492"/>
    <w:rsid w:val="00C1167E"/>
    <w:rsid w:val="00C1252A"/>
    <w:rsid w:val="00C144EF"/>
    <w:rsid w:val="00C17293"/>
    <w:rsid w:val="00C25136"/>
    <w:rsid w:val="00C26B59"/>
    <w:rsid w:val="00C33D1B"/>
    <w:rsid w:val="00C35EB7"/>
    <w:rsid w:val="00C408A2"/>
    <w:rsid w:val="00C47C45"/>
    <w:rsid w:val="00C5470B"/>
    <w:rsid w:val="00C61227"/>
    <w:rsid w:val="00C67388"/>
    <w:rsid w:val="00C72429"/>
    <w:rsid w:val="00C73277"/>
    <w:rsid w:val="00C75590"/>
    <w:rsid w:val="00C75773"/>
    <w:rsid w:val="00C8214D"/>
    <w:rsid w:val="00C8332A"/>
    <w:rsid w:val="00C90B0D"/>
    <w:rsid w:val="00C90EFB"/>
    <w:rsid w:val="00C961AD"/>
    <w:rsid w:val="00C96CE8"/>
    <w:rsid w:val="00CA0003"/>
    <w:rsid w:val="00CA285E"/>
    <w:rsid w:val="00CA3148"/>
    <w:rsid w:val="00CA4215"/>
    <w:rsid w:val="00CA47B0"/>
    <w:rsid w:val="00CA6522"/>
    <w:rsid w:val="00CB4E50"/>
    <w:rsid w:val="00CC1E75"/>
    <w:rsid w:val="00CC47A2"/>
    <w:rsid w:val="00CD296A"/>
    <w:rsid w:val="00CE4566"/>
    <w:rsid w:val="00CF07ED"/>
    <w:rsid w:val="00CF3289"/>
    <w:rsid w:val="00CF412D"/>
    <w:rsid w:val="00CF41FB"/>
    <w:rsid w:val="00CF7705"/>
    <w:rsid w:val="00D040FC"/>
    <w:rsid w:val="00D1145F"/>
    <w:rsid w:val="00D17064"/>
    <w:rsid w:val="00D338C6"/>
    <w:rsid w:val="00D40319"/>
    <w:rsid w:val="00D46B37"/>
    <w:rsid w:val="00D520CD"/>
    <w:rsid w:val="00D559FC"/>
    <w:rsid w:val="00D61B60"/>
    <w:rsid w:val="00D66233"/>
    <w:rsid w:val="00D67344"/>
    <w:rsid w:val="00D72DE3"/>
    <w:rsid w:val="00D759CA"/>
    <w:rsid w:val="00D769F1"/>
    <w:rsid w:val="00D839D6"/>
    <w:rsid w:val="00D839D9"/>
    <w:rsid w:val="00D936DC"/>
    <w:rsid w:val="00D940CD"/>
    <w:rsid w:val="00D956D5"/>
    <w:rsid w:val="00D977E0"/>
    <w:rsid w:val="00DA0265"/>
    <w:rsid w:val="00DA02F1"/>
    <w:rsid w:val="00DA30F0"/>
    <w:rsid w:val="00DA38E9"/>
    <w:rsid w:val="00DB160D"/>
    <w:rsid w:val="00DB2978"/>
    <w:rsid w:val="00DC6EC0"/>
    <w:rsid w:val="00DC7C2A"/>
    <w:rsid w:val="00DD0CA7"/>
    <w:rsid w:val="00DD2DB4"/>
    <w:rsid w:val="00DD679D"/>
    <w:rsid w:val="00DE070D"/>
    <w:rsid w:val="00DE2EDB"/>
    <w:rsid w:val="00DF0ABF"/>
    <w:rsid w:val="00DF5F0C"/>
    <w:rsid w:val="00DF6C87"/>
    <w:rsid w:val="00DF6FF9"/>
    <w:rsid w:val="00DF7607"/>
    <w:rsid w:val="00E00CE6"/>
    <w:rsid w:val="00E07EB1"/>
    <w:rsid w:val="00E12F8F"/>
    <w:rsid w:val="00E15ECF"/>
    <w:rsid w:val="00E16B75"/>
    <w:rsid w:val="00E23EF1"/>
    <w:rsid w:val="00E320FF"/>
    <w:rsid w:val="00E338A6"/>
    <w:rsid w:val="00E36531"/>
    <w:rsid w:val="00E4091F"/>
    <w:rsid w:val="00E41175"/>
    <w:rsid w:val="00E449AC"/>
    <w:rsid w:val="00E51D3D"/>
    <w:rsid w:val="00E621CB"/>
    <w:rsid w:val="00E63390"/>
    <w:rsid w:val="00E63BF1"/>
    <w:rsid w:val="00E66156"/>
    <w:rsid w:val="00E73735"/>
    <w:rsid w:val="00E7398D"/>
    <w:rsid w:val="00E90835"/>
    <w:rsid w:val="00E909A2"/>
    <w:rsid w:val="00E91D0E"/>
    <w:rsid w:val="00E97DF0"/>
    <w:rsid w:val="00EA15C0"/>
    <w:rsid w:val="00EA3AE7"/>
    <w:rsid w:val="00EB24EF"/>
    <w:rsid w:val="00EB4014"/>
    <w:rsid w:val="00EB4889"/>
    <w:rsid w:val="00EB74D1"/>
    <w:rsid w:val="00EC510C"/>
    <w:rsid w:val="00EE096E"/>
    <w:rsid w:val="00EE2383"/>
    <w:rsid w:val="00EE5510"/>
    <w:rsid w:val="00EE5A6B"/>
    <w:rsid w:val="00EF0351"/>
    <w:rsid w:val="00EF168D"/>
    <w:rsid w:val="00F05096"/>
    <w:rsid w:val="00F05526"/>
    <w:rsid w:val="00F05A6F"/>
    <w:rsid w:val="00F1178F"/>
    <w:rsid w:val="00F1397F"/>
    <w:rsid w:val="00F14ED6"/>
    <w:rsid w:val="00F16A04"/>
    <w:rsid w:val="00F20154"/>
    <w:rsid w:val="00F22F65"/>
    <w:rsid w:val="00F25865"/>
    <w:rsid w:val="00F3064C"/>
    <w:rsid w:val="00F36A7F"/>
    <w:rsid w:val="00F50062"/>
    <w:rsid w:val="00F51D42"/>
    <w:rsid w:val="00F545E0"/>
    <w:rsid w:val="00F55F9F"/>
    <w:rsid w:val="00F578C8"/>
    <w:rsid w:val="00F57D93"/>
    <w:rsid w:val="00F617E8"/>
    <w:rsid w:val="00F6331E"/>
    <w:rsid w:val="00F71F1D"/>
    <w:rsid w:val="00F725ED"/>
    <w:rsid w:val="00F77F69"/>
    <w:rsid w:val="00F9186D"/>
    <w:rsid w:val="00FA09D8"/>
    <w:rsid w:val="00FA239E"/>
    <w:rsid w:val="00FA3606"/>
    <w:rsid w:val="00FB70C8"/>
    <w:rsid w:val="00FC0520"/>
    <w:rsid w:val="00FC1EC9"/>
    <w:rsid w:val="00FC361C"/>
    <w:rsid w:val="00FC5AB4"/>
    <w:rsid w:val="00FD1935"/>
    <w:rsid w:val="00FD6E47"/>
    <w:rsid w:val="00FD7CD8"/>
    <w:rsid w:val="00FE1076"/>
    <w:rsid w:val="00FE524F"/>
    <w:rsid w:val="00FF64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8A9622"/>
  <w15:docId w15:val="{E918D5B1-8795-4F6E-93A9-FFE7F067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8" w:unhideWhenUsed="1"/>
    <w:lsdException w:name="index 2" w:semiHidden="1" w:uiPriority="98" w:unhideWhenUsed="1"/>
    <w:lsdException w:name="index 3" w:semiHidden="1" w:uiPriority="98" w:unhideWhenUsed="1"/>
    <w:lsdException w:name="index 4" w:semiHidden="1" w:uiPriority="98" w:unhideWhenUsed="1"/>
    <w:lsdException w:name="index 5" w:semiHidden="1" w:uiPriority="98" w:unhideWhenUsed="1"/>
    <w:lsdException w:name="index 6" w:semiHidden="1" w:uiPriority="98" w:unhideWhenUsed="1"/>
    <w:lsdException w:name="index 7" w:semiHidden="1" w:uiPriority="98" w:unhideWhenUsed="1"/>
    <w:lsdException w:name="index 8" w:semiHidden="1" w:uiPriority="98" w:unhideWhenUsed="1"/>
    <w:lsdException w:name="index 9" w:semiHidden="1" w:uiPriority="98"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6" w:unhideWhenUsed="1"/>
    <w:lsdException w:name="toc 6" w:semiHidden="1" w:uiPriority="6" w:unhideWhenUsed="1"/>
    <w:lsdException w:name="toc 7" w:semiHidden="1" w:uiPriority="6" w:unhideWhenUsed="1"/>
    <w:lsdException w:name="toc 8" w:semiHidden="1" w:uiPriority="6" w:unhideWhenUsed="1"/>
    <w:lsdException w:name="toc 9" w:semiHidden="1" w:uiPriority="6" w:unhideWhenUsed="1"/>
    <w:lsdException w:name="Normal Indent" w:semiHidden="1" w:uiPriority="98"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98" w:unhideWhenUsed="1"/>
    <w:lsdException w:name="caption" w:semiHidden="1" w:uiPriority="35" w:unhideWhenUsed="1" w:qFormat="1"/>
    <w:lsdException w:name="table of figures" w:semiHidden="1" w:uiPriority="7"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98" w:unhideWhenUsed="1"/>
    <w:lsdException w:name="page number" w:semiHidden="1" w:uiPriority="98" w:unhideWhenUsed="1"/>
    <w:lsdException w:name="endnote reference" w:semiHidden="1" w:unhideWhenUsed="1"/>
    <w:lsdException w:name="endnote text" w:semiHidden="1" w:unhideWhenUsed="1"/>
    <w:lsdException w:name="table of authorities" w:semiHidden="1" w:uiPriority="98" w:unhideWhenUsed="1"/>
    <w:lsdException w:name="macro" w:semiHidden="1" w:uiPriority="98" w:unhideWhenUsed="1"/>
    <w:lsdException w:name="toa heading" w:semiHidden="1" w:uiPriority="98" w:unhideWhenUsed="1"/>
    <w:lsdException w:name="List" w:semiHidden="1" w:uiPriority="98" w:unhideWhenUsed="1"/>
    <w:lsdException w:name="List Bullet" w:semiHidden="1" w:uiPriority="0" w:unhideWhenUsed="1"/>
    <w:lsdException w:name="List Number" w:semiHidden="1" w:uiPriority="98"/>
    <w:lsdException w:name="List 2" w:semiHidden="1" w:uiPriority="98" w:unhideWhenUsed="1"/>
    <w:lsdException w:name="List 3" w:semiHidden="1" w:uiPriority="98" w:unhideWhenUsed="1"/>
    <w:lsdException w:name="List 4" w:semiHidden="1" w:uiPriority="98"/>
    <w:lsdException w:name="List 5" w:semiHidden="1" w:uiPriority="98"/>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10" w:qFormat="1"/>
    <w:lsdException w:name="Closing" w:semiHidden="1" w:unhideWhenUsed="1"/>
    <w:lsdException w:name="Signature" w:semiHidden="1" w:uiPriority="98" w:unhideWhenUsed="1"/>
    <w:lsdException w:name="Default Paragraph Font" w:semiHidden="1" w:uiPriority="1" w:unhideWhenUsed="1"/>
    <w:lsdException w:name="Body Text" w:semiHidden="1" w:uiPriority="98" w:unhideWhenUsed="1"/>
    <w:lsdException w:name="Body Text Indent" w:semiHidden="1" w:uiPriority="98" w:unhideWhenUsed="1"/>
    <w:lsdException w:name="List Continue" w:semiHidden="1" w:uiPriority="98" w:unhideWhenUsed="1"/>
    <w:lsdException w:name="List Continue 2" w:semiHidden="1" w:uiPriority="98" w:unhideWhenUsed="1"/>
    <w:lsdException w:name="List Continue 3" w:semiHidden="1" w:uiPriority="98" w:unhideWhenUsed="1"/>
    <w:lsdException w:name="List Continue 4" w:semiHidden="1" w:uiPriority="98" w:unhideWhenUsed="1"/>
    <w:lsdException w:name="List Continue 5" w:semiHidden="1" w:uiPriority="98" w:unhideWhenUsed="1"/>
    <w:lsdException w:name="Message Header" w:semiHidden="1" w:uiPriority="98" w:unhideWhenUsed="1"/>
    <w:lsdException w:name="Subtitle" w:uiPriority="11" w:qFormat="1"/>
    <w:lsdException w:name="Salutation" w:semiHidden="1"/>
    <w:lsdException w:name="Date" w:semiHidden="1"/>
    <w:lsdException w:name="Body Text First Indent" w:semiHidden="1" w:uiPriority="98"/>
    <w:lsdException w:name="Body Text First Indent 2" w:semiHidden="1" w:uiPriority="98" w:unhideWhenUsed="1"/>
    <w:lsdException w:name="Note Heading" w:semiHidden="1" w:unhideWhenUsed="1"/>
    <w:lsdException w:name="Body Text 2" w:semiHidden="1" w:uiPriority="98" w:unhideWhenUsed="1"/>
    <w:lsdException w:name="Body Text 3" w:semiHidden="1" w:uiPriority="98" w:unhideWhenUsed="1"/>
    <w:lsdException w:name="Body Text Indent 2" w:semiHidden="1" w:uiPriority="98" w:unhideWhenUsed="1"/>
    <w:lsdException w:name="Body Text Indent 3" w:semiHidden="1" w:uiPriority="98"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8"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8" w:unhideWhenUsed="1"/>
    <w:lsdException w:name="HTML Address" w:semiHidden="1" w:uiPriority="98" w:unhideWhenUsed="1"/>
    <w:lsdException w:name="HTML Cite" w:semiHidden="1" w:uiPriority="98" w:unhideWhenUsed="1"/>
    <w:lsdException w:name="HTML Code" w:semiHidden="1" w:uiPriority="98" w:unhideWhenUsed="1"/>
    <w:lsdException w:name="HTML Definition" w:semiHidden="1" w:uiPriority="98" w:unhideWhenUsed="1"/>
    <w:lsdException w:name="HTML Keyboard" w:semiHidden="1" w:uiPriority="98" w:unhideWhenUsed="1"/>
    <w:lsdException w:name="HTML Preformatted" w:semiHidden="1" w:uiPriority="98" w:unhideWhenUsed="1"/>
    <w:lsdException w:name="HTML Sample" w:semiHidden="1" w:uiPriority="98" w:unhideWhenUsed="1"/>
    <w:lsdException w:name="HTML Typewriter" w:semiHidden="1" w:uiPriority="98" w:unhideWhenUsed="1"/>
    <w:lsdException w:name="HTML Variable" w:semiHidden="1" w:uiPriority="98"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98"/>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qFormat="1"/>
    <w:lsdException w:name="Bibliography" w:semiHidden="1" w:uiPriority="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37D4D"/>
    <w:pPr>
      <w:spacing w:after="0" w:line="264" w:lineRule="auto"/>
    </w:pPr>
    <w:rPr>
      <w:lang w:val="de-CH"/>
    </w:rPr>
  </w:style>
  <w:style w:type="paragraph" w:styleId="berschrift1">
    <w:name w:val="heading 1"/>
    <w:basedOn w:val="Standard"/>
    <w:next w:val="Standard"/>
    <w:link w:val="berschrift1Zchn"/>
    <w:qFormat/>
    <w:rsid w:val="00C75590"/>
    <w:pPr>
      <w:keepNext/>
      <w:keepLines/>
      <w:numPr>
        <w:numId w:val="6"/>
      </w:numPr>
      <w:spacing w:before="240" w:after="60"/>
      <w:ind w:firstLine="0"/>
      <w:outlineLvl w:val="0"/>
    </w:pPr>
    <w:rPr>
      <w:rFonts w:eastAsiaTheme="majorEastAsia" w:cstheme="majorBidi"/>
      <w:b/>
      <w:color w:val="005192" w:themeColor="accent1"/>
      <w:sz w:val="30"/>
      <w:szCs w:val="32"/>
    </w:rPr>
  </w:style>
  <w:style w:type="paragraph" w:styleId="berschrift2">
    <w:name w:val="heading 2"/>
    <w:basedOn w:val="Standard"/>
    <w:next w:val="Standard"/>
    <w:link w:val="berschrift2Zchn"/>
    <w:uiPriority w:val="9"/>
    <w:unhideWhenUsed/>
    <w:qFormat/>
    <w:rsid w:val="006C0380"/>
    <w:pPr>
      <w:keepNext/>
      <w:keepLines/>
      <w:spacing w:before="180" w:after="60"/>
      <w:outlineLvl w:val="1"/>
    </w:pPr>
    <w:rPr>
      <w:rFonts w:eastAsiaTheme="majorEastAsia" w:cstheme="majorBidi"/>
      <w:b/>
      <w:color w:val="005192" w:themeColor="accent1"/>
      <w:sz w:val="24"/>
      <w:szCs w:val="26"/>
    </w:rPr>
  </w:style>
  <w:style w:type="paragraph" w:styleId="berschrift3">
    <w:name w:val="heading 3"/>
    <w:basedOn w:val="Standard"/>
    <w:next w:val="Standard"/>
    <w:link w:val="berschrift3Zchn"/>
    <w:uiPriority w:val="9"/>
    <w:unhideWhenUsed/>
    <w:qFormat/>
    <w:rsid w:val="006C0380"/>
    <w:pPr>
      <w:keepNext/>
      <w:keepLines/>
      <w:spacing w:before="120" w:after="60"/>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B71E69"/>
    <w:pPr>
      <w:keepNext/>
      <w:keepLines/>
      <w:spacing w:before="60" w:after="60"/>
      <w:outlineLvl w:val="3"/>
    </w:pPr>
    <w:rPr>
      <w:rFonts w:eastAsiaTheme="majorEastAsia" w:cstheme="majorBidi"/>
      <w:bCs/>
      <w:i/>
      <w:iCs/>
    </w:rPr>
  </w:style>
  <w:style w:type="paragraph" w:styleId="berschrift5">
    <w:name w:val="heading 5"/>
    <w:basedOn w:val="Standard"/>
    <w:next w:val="Standard"/>
    <w:link w:val="berschrift5Zchn"/>
    <w:uiPriority w:val="9"/>
    <w:qFormat/>
    <w:rsid w:val="00FE524F"/>
    <w:pPr>
      <w:keepNext/>
      <w:keepLines/>
      <w:numPr>
        <w:ilvl w:val="4"/>
        <w:numId w:val="2"/>
      </w:numPr>
      <w:outlineLvl w:val="4"/>
    </w:pPr>
    <w:rPr>
      <w:rFonts w:eastAsiaTheme="majorEastAsia" w:cstheme="majorBidi"/>
    </w:rPr>
  </w:style>
  <w:style w:type="paragraph" w:styleId="berschrift6">
    <w:name w:val="heading 6"/>
    <w:basedOn w:val="Standard"/>
    <w:next w:val="Standard"/>
    <w:link w:val="berschrift6Zchn"/>
    <w:uiPriority w:val="9"/>
    <w:unhideWhenUsed/>
    <w:qFormat/>
    <w:rsid w:val="00FE524F"/>
    <w:pPr>
      <w:keepNext/>
      <w:keepLines/>
      <w:numPr>
        <w:ilvl w:val="5"/>
        <w:numId w:val="2"/>
      </w:numPr>
      <w:outlineLvl w:val="5"/>
    </w:pPr>
    <w:rPr>
      <w:rFonts w:eastAsiaTheme="majorEastAsia" w:cstheme="majorBidi"/>
      <w:i/>
      <w:iCs/>
    </w:rPr>
  </w:style>
  <w:style w:type="paragraph" w:styleId="berschrift7">
    <w:name w:val="heading 7"/>
    <w:basedOn w:val="Standard"/>
    <w:next w:val="Standard"/>
    <w:link w:val="berschrift7Zchn"/>
    <w:uiPriority w:val="9"/>
    <w:unhideWhenUsed/>
    <w:qFormat/>
    <w:rsid w:val="00FE524F"/>
    <w:pPr>
      <w:keepNext/>
      <w:keepLines/>
      <w:numPr>
        <w:ilvl w:val="6"/>
        <w:numId w:val="2"/>
      </w:numPr>
      <w:outlineLvl w:val="6"/>
    </w:pPr>
    <w:rPr>
      <w:rFonts w:eastAsiaTheme="majorEastAsia" w:cstheme="majorBidi"/>
      <w:i/>
      <w:iCs/>
      <w:color w:val="005192" w:themeColor="accent1"/>
    </w:rPr>
  </w:style>
  <w:style w:type="paragraph" w:styleId="berschrift8">
    <w:name w:val="heading 8"/>
    <w:basedOn w:val="Standard"/>
    <w:next w:val="Standard"/>
    <w:link w:val="berschrift8Zchn"/>
    <w:uiPriority w:val="9"/>
    <w:unhideWhenUsed/>
    <w:rsid w:val="00AB43F4"/>
    <w:pPr>
      <w:keepNext/>
      <w:suppressAutoHyphens/>
      <w:spacing w:before="240" w:after="120" w:line="240" w:lineRule="auto"/>
      <w:outlineLvl w:val="7"/>
    </w:pPr>
    <w:rPr>
      <w:rFonts w:eastAsia="Times New Roman" w:cs="Times New Roman"/>
      <w:bCs/>
      <w:lang w:eastAsia="de-CH"/>
    </w:rPr>
  </w:style>
  <w:style w:type="paragraph" w:styleId="berschrift9">
    <w:name w:val="heading 9"/>
    <w:basedOn w:val="Standard"/>
    <w:next w:val="Standard"/>
    <w:link w:val="berschrift9Zchn"/>
    <w:uiPriority w:val="9"/>
    <w:unhideWhenUsed/>
    <w:rsid w:val="00AB43F4"/>
    <w:pPr>
      <w:keepNext/>
      <w:suppressAutoHyphens/>
      <w:spacing w:before="240" w:after="120" w:line="240" w:lineRule="auto"/>
      <w:outlineLvl w:val="8"/>
    </w:pPr>
    <w:rPr>
      <w:rFonts w:eastAsia="Times New Roman" w:cs="Times New Roman"/>
      <w:bCs/>
      <w:iCs/>
      <w:szCs w:val="1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75590"/>
    <w:rPr>
      <w:rFonts w:eastAsiaTheme="majorEastAsia" w:cstheme="majorBidi"/>
      <w:b/>
      <w:color w:val="005192" w:themeColor="accent1"/>
      <w:sz w:val="30"/>
      <w:szCs w:val="32"/>
      <w:lang w:val="de-CH"/>
    </w:rPr>
  </w:style>
  <w:style w:type="paragraph" w:styleId="Titel">
    <w:name w:val="Title"/>
    <w:basedOn w:val="Standard"/>
    <w:next w:val="Standard"/>
    <w:link w:val="TitelZchn"/>
    <w:uiPriority w:val="1"/>
    <w:qFormat/>
    <w:rsid w:val="006C0380"/>
    <w:pPr>
      <w:spacing w:before="240" w:after="240" w:line="240" w:lineRule="auto"/>
      <w:contextualSpacing/>
    </w:pPr>
    <w:rPr>
      <w:rFonts w:eastAsiaTheme="majorEastAsia" w:cstheme="majorBidi"/>
      <w:b/>
      <w:color w:val="808285"/>
      <w:spacing w:val="-10"/>
      <w:kern w:val="28"/>
      <w:sz w:val="48"/>
      <w:szCs w:val="56"/>
    </w:rPr>
  </w:style>
  <w:style w:type="character" w:customStyle="1" w:styleId="TitelZchn">
    <w:name w:val="Titel Zchn"/>
    <w:basedOn w:val="Absatz-Standardschriftart"/>
    <w:link w:val="Titel"/>
    <w:uiPriority w:val="1"/>
    <w:rsid w:val="006C0380"/>
    <w:rPr>
      <w:rFonts w:eastAsiaTheme="majorEastAsia" w:cstheme="majorBidi"/>
      <w:b/>
      <w:color w:val="808285"/>
      <w:spacing w:val="-10"/>
      <w:kern w:val="28"/>
      <w:sz w:val="48"/>
      <w:szCs w:val="56"/>
      <w:lang w:val="de-CH"/>
    </w:rPr>
  </w:style>
  <w:style w:type="character" w:customStyle="1" w:styleId="berschrift2Zchn">
    <w:name w:val="Überschrift 2 Zchn"/>
    <w:basedOn w:val="Absatz-Standardschriftart"/>
    <w:link w:val="berschrift2"/>
    <w:uiPriority w:val="9"/>
    <w:rsid w:val="006C0380"/>
    <w:rPr>
      <w:rFonts w:eastAsiaTheme="majorEastAsia" w:cstheme="majorBidi"/>
      <w:b/>
      <w:color w:val="005192" w:themeColor="accent1"/>
      <w:sz w:val="24"/>
      <w:szCs w:val="26"/>
      <w:lang w:val="de-CH"/>
    </w:rPr>
  </w:style>
  <w:style w:type="character" w:customStyle="1" w:styleId="berschrift3Zchn">
    <w:name w:val="Überschrift 3 Zchn"/>
    <w:basedOn w:val="Absatz-Standardschriftart"/>
    <w:link w:val="berschrift3"/>
    <w:uiPriority w:val="9"/>
    <w:rsid w:val="006C0380"/>
    <w:rPr>
      <w:rFonts w:eastAsiaTheme="majorEastAsia" w:cstheme="majorBidi"/>
      <w:b/>
      <w:szCs w:val="24"/>
      <w:lang w:val="de-CH"/>
    </w:rPr>
  </w:style>
  <w:style w:type="paragraph" w:customStyle="1" w:styleId="Rubrikentitel">
    <w:name w:val="Rubrikentitel"/>
    <w:basedOn w:val="Standard"/>
    <w:next w:val="Standard"/>
    <w:uiPriority w:val="1"/>
    <w:qFormat/>
    <w:rsid w:val="00A653DC"/>
    <w:pPr>
      <w:jc w:val="right"/>
    </w:pPr>
    <w:rPr>
      <w:color w:val="808285"/>
      <w:sz w:val="34"/>
    </w:rPr>
  </w:style>
  <w:style w:type="paragraph" w:customStyle="1" w:styleId="HGfAufzhlung">
    <w:name w:val="HGf_Aufzählung"/>
    <w:basedOn w:val="Standard"/>
    <w:uiPriority w:val="1"/>
    <w:semiHidden/>
    <w:qFormat/>
    <w:rsid w:val="00CA6522"/>
    <w:pPr>
      <w:numPr>
        <w:numId w:val="1"/>
      </w:numPr>
      <w:ind w:left="284" w:hanging="284"/>
    </w:pPr>
  </w:style>
  <w:style w:type="table" w:styleId="Tabellenraster">
    <w:name w:val="Table Grid"/>
    <w:basedOn w:val="NormaleTabelle"/>
    <w:rsid w:val="00630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GfTabelle">
    <w:name w:val="HGf_Tabelle"/>
    <w:basedOn w:val="TabelleRaster1"/>
    <w:uiPriority w:val="99"/>
    <w:rsid w:val="00065390"/>
    <w:pPr>
      <w:spacing w:line="240" w:lineRule="auto"/>
    </w:pPr>
    <w:rPr>
      <w:lang w:val="de-CH" w:eastAsia="de-CH"/>
    </w:rPr>
    <w:tblPr>
      <w:tblBorders>
        <w:top w:val="single" w:sz="6" w:space="0" w:color="262626" w:themeColor="text1" w:themeTint="D9"/>
        <w:left w:val="single" w:sz="6" w:space="0" w:color="262626" w:themeColor="text1" w:themeTint="D9"/>
        <w:bottom w:val="single" w:sz="6" w:space="0" w:color="262626" w:themeColor="text1" w:themeTint="D9"/>
        <w:right w:val="single" w:sz="6" w:space="0" w:color="262626" w:themeColor="text1" w:themeTint="D9"/>
        <w:insideH w:val="single" w:sz="6" w:space="0" w:color="262626" w:themeColor="text1" w:themeTint="D9"/>
        <w:insideV w:val="single" w:sz="6" w:space="0" w:color="262626" w:themeColor="text1" w:themeTint="D9"/>
      </w:tblBorders>
      <w:tblCellMar>
        <w:top w:w="28" w:type="dxa"/>
        <w:bottom w:w="2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6307AF"/>
    <w:pPr>
      <w:spacing w:after="0"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yperlink">
    <w:name w:val="Hyperlink"/>
    <w:basedOn w:val="Absatz-Standardschriftart"/>
    <w:uiPriority w:val="99"/>
    <w:rsid w:val="00100A75"/>
    <w:rPr>
      <w:color w:val="000000" w:themeColor="hyperlink"/>
      <w:u w:val="single"/>
    </w:rPr>
  </w:style>
  <w:style w:type="table" w:customStyle="1" w:styleId="HGfTabOhneRahmen">
    <w:name w:val="HGf_TabOhneRahmen"/>
    <w:basedOn w:val="NormaleTabelle"/>
    <w:uiPriority w:val="99"/>
    <w:rsid w:val="00F3064C"/>
    <w:pPr>
      <w:spacing w:after="0" w:line="240" w:lineRule="auto"/>
    </w:pPr>
    <w:tblPr>
      <w:tblInd w:w="-108" w:type="dxa"/>
      <w:tblCellMar>
        <w:top w:w="28" w:type="dxa"/>
        <w:bottom w:w="28" w:type="dxa"/>
      </w:tblCellMar>
    </w:tblPr>
  </w:style>
  <w:style w:type="table" w:customStyle="1" w:styleId="HGfTabLinksRechtsKeinRahmen">
    <w:name w:val="HGf_TabLinksRechtsKeinRahmen"/>
    <w:basedOn w:val="HGfTabelle"/>
    <w:uiPriority w:val="99"/>
    <w:rsid w:val="00767990"/>
    <w:tblPr>
      <w:tblBorders>
        <w:top w:val="single" w:sz="4" w:space="0" w:color="auto"/>
        <w:left w:val="none" w:sz="0" w:space="0" w:color="auto"/>
        <w:bottom w:val="single" w:sz="4" w:space="0" w:color="auto"/>
        <w:right w:val="none" w:sz="0" w:space="0" w:color="auto"/>
        <w:insideH w:val="single" w:sz="4" w:space="0" w:color="auto"/>
        <w:insideV w:val="dotted" w:sz="4" w:space="0" w:color="auto"/>
      </w:tblBorders>
      <w:tblCellMar>
        <w:left w:w="57" w:type="dxa"/>
        <w:right w:w="57" w:type="dxa"/>
      </w:tblCellMar>
    </w:tblPr>
    <w:tcPr>
      <w:shd w:val="clear" w:color="auto" w:fill="auto"/>
    </w:tcPr>
    <w:tblStylePr w:type="firstRow">
      <w:pPr>
        <w:wordWrap/>
        <w:spacing w:line="240" w:lineRule="auto"/>
      </w:pPr>
      <w:rPr>
        <w:b/>
        <w:color w:val="auto"/>
      </w:rPr>
      <w:tblPr/>
      <w:tcPr>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HGfTabTitelGrau">
    <w:name w:val="HGf_TabTitelGrau"/>
    <w:basedOn w:val="HGfTabelle"/>
    <w:uiPriority w:val="99"/>
    <w:rsid w:val="006A521D"/>
    <w:pPr>
      <w:spacing w:before="40"/>
    </w:pPr>
    <w:tblPr>
      <w:tblBorders>
        <w:top w:val="none" w:sz="0" w:space="0" w:color="auto"/>
        <w:left w:val="none" w:sz="0" w:space="0" w:color="auto"/>
        <w:bottom w:val="none" w:sz="0" w:space="0" w:color="auto"/>
        <w:right w:val="none" w:sz="0" w:space="0" w:color="auto"/>
        <w:insideH w:val="single" w:sz="2" w:space="0" w:color="262626" w:themeColor="text1" w:themeTint="D9"/>
        <w:insideV w:val="single" w:sz="2" w:space="0" w:color="262626" w:themeColor="text1" w:themeTint="D9"/>
      </w:tblBorders>
      <w:tblCellMar>
        <w:top w:w="0" w:type="dxa"/>
        <w:bottom w:w="0" w:type="dxa"/>
      </w:tblCellMar>
    </w:tblPr>
    <w:tcPr>
      <w:shd w:val="clear" w:color="auto" w:fill="auto"/>
    </w:tcPr>
    <w:tblStylePr w:type="firstRow">
      <w:pPr>
        <w:wordWrap/>
        <w:spacing w:beforeLines="0" w:before="40" w:beforeAutospacing="0" w:afterLines="0" w:after="0" w:afterAutospacing="0" w:line="240" w:lineRule="auto"/>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A6A6A6" w:themeFill="background1" w:themeFillShade="A6"/>
        <w:vAlign w:val="center"/>
      </w:tcPr>
    </w:tblStylePr>
    <w:tblStylePr w:type="lastRow">
      <w:rPr>
        <w:i w:val="0"/>
        <w:iCs/>
        <w:color w:val="FFFFFF" w:themeColor="background1"/>
      </w:rPr>
      <w:tblPr/>
      <w:tcPr>
        <w:tcBorders>
          <w:tl2br w:val="none" w:sz="0" w:space="0" w:color="auto"/>
          <w:tr2bl w:val="none" w:sz="0" w:space="0" w:color="auto"/>
        </w:tcBorders>
        <w:shd w:val="clear" w:color="auto" w:fill="A6A6A6" w:themeFill="background1" w:themeFillShade="A6"/>
      </w:tcPr>
    </w:tblStylePr>
    <w:tblStylePr w:type="firstCol">
      <w:rPr>
        <w:color w:val="FFFFFF" w:themeColor="background1"/>
      </w:rPr>
      <w:tblPr/>
      <w:tcPr>
        <w:shd w:val="clear" w:color="auto" w:fill="A6A6A6" w:themeFill="background1" w:themeFillShade="A6"/>
      </w:tcPr>
    </w:tblStylePr>
    <w:tblStylePr w:type="lastCol">
      <w:rPr>
        <w:i w:val="0"/>
        <w:iCs/>
        <w:color w:val="FFFFFF" w:themeColor="background1"/>
      </w:rPr>
      <w:tblPr/>
      <w:tcPr>
        <w:tcBorders>
          <w:tl2br w:val="none" w:sz="0" w:space="0" w:color="auto"/>
          <w:tr2bl w:val="none" w:sz="0" w:space="0" w:color="auto"/>
        </w:tcBorders>
        <w:shd w:val="clear" w:color="auto" w:fill="A6A6A6" w:themeFill="background1" w:themeFillShade="A6"/>
      </w:tcPr>
    </w:tblStylePr>
  </w:style>
  <w:style w:type="paragraph" w:styleId="Kopfzeile">
    <w:name w:val="header"/>
    <w:basedOn w:val="Standard"/>
    <w:link w:val="KopfzeileZchn"/>
    <w:uiPriority w:val="99"/>
    <w:rsid w:val="00D936D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3740"/>
    <w:rPr>
      <w:lang w:val="de-CH"/>
    </w:rPr>
  </w:style>
  <w:style w:type="paragraph" w:styleId="Fuzeile">
    <w:name w:val="footer"/>
    <w:basedOn w:val="Standard"/>
    <w:link w:val="FuzeileZchn"/>
    <w:uiPriority w:val="99"/>
    <w:rsid w:val="00D936DC"/>
    <w:pPr>
      <w:tabs>
        <w:tab w:val="center" w:pos="4536"/>
        <w:tab w:val="right" w:pos="9072"/>
      </w:tabs>
      <w:spacing w:line="240" w:lineRule="auto"/>
    </w:pPr>
    <w:rPr>
      <w:sz w:val="14"/>
    </w:rPr>
  </w:style>
  <w:style w:type="character" w:customStyle="1" w:styleId="FuzeileZchn">
    <w:name w:val="Fußzeile Zchn"/>
    <w:basedOn w:val="Absatz-Standardschriftart"/>
    <w:link w:val="Fuzeile"/>
    <w:uiPriority w:val="99"/>
    <w:rsid w:val="00933AD6"/>
    <w:rPr>
      <w:sz w:val="14"/>
      <w:lang w:val="de-CH"/>
    </w:rPr>
  </w:style>
  <w:style w:type="character" w:customStyle="1" w:styleId="berschrift4Zchn">
    <w:name w:val="Überschrift 4 Zchn"/>
    <w:basedOn w:val="Absatz-Standardschriftart"/>
    <w:link w:val="berschrift4"/>
    <w:uiPriority w:val="9"/>
    <w:rsid w:val="00EB4014"/>
    <w:rPr>
      <w:rFonts w:eastAsiaTheme="majorEastAsia" w:cstheme="majorBidi"/>
      <w:bCs/>
      <w:i/>
      <w:iCs/>
      <w:lang w:val="de-CH"/>
    </w:rPr>
  </w:style>
  <w:style w:type="character" w:customStyle="1" w:styleId="berschrift5Zchn">
    <w:name w:val="Überschrift 5 Zchn"/>
    <w:basedOn w:val="Absatz-Standardschriftart"/>
    <w:link w:val="berschrift5"/>
    <w:uiPriority w:val="9"/>
    <w:rsid w:val="007D6CBA"/>
    <w:rPr>
      <w:rFonts w:eastAsiaTheme="majorEastAsia" w:cstheme="majorBidi"/>
      <w:lang w:val="de-CH"/>
    </w:rPr>
  </w:style>
  <w:style w:type="character" w:customStyle="1" w:styleId="berschrift6Zchn">
    <w:name w:val="Überschrift 6 Zchn"/>
    <w:basedOn w:val="Absatz-Standardschriftart"/>
    <w:link w:val="berschrift6"/>
    <w:uiPriority w:val="9"/>
    <w:rsid w:val="00AF28B4"/>
    <w:rPr>
      <w:rFonts w:eastAsiaTheme="majorEastAsia" w:cstheme="majorBidi"/>
      <w:i/>
      <w:iCs/>
      <w:lang w:val="de-CH"/>
    </w:rPr>
  </w:style>
  <w:style w:type="character" w:customStyle="1" w:styleId="berschrift7Zchn">
    <w:name w:val="Überschrift 7 Zchn"/>
    <w:basedOn w:val="Absatz-Standardschriftart"/>
    <w:link w:val="berschrift7"/>
    <w:uiPriority w:val="9"/>
    <w:rsid w:val="00AF28B4"/>
    <w:rPr>
      <w:rFonts w:eastAsiaTheme="majorEastAsia" w:cstheme="majorBidi"/>
      <w:i/>
      <w:iCs/>
      <w:color w:val="005192" w:themeColor="accent1"/>
      <w:lang w:val="de-CH"/>
    </w:rPr>
  </w:style>
  <w:style w:type="paragraph" w:styleId="Untertitel">
    <w:name w:val="Subtitle"/>
    <w:basedOn w:val="Standard"/>
    <w:next w:val="Standard"/>
    <w:link w:val="UntertitelZchn"/>
    <w:uiPriority w:val="1"/>
    <w:semiHidden/>
    <w:qFormat/>
    <w:rsid w:val="00957810"/>
    <w:pPr>
      <w:numPr>
        <w:ilvl w:val="1"/>
      </w:numPr>
      <w:spacing w:before="120" w:after="120"/>
    </w:pPr>
    <w:rPr>
      <w:rFonts w:eastAsiaTheme="majorEastAsia" w:cstheme="majorBidi"/>
      <w:b/>
      <w:iCs/>
      <w:spacing w:val="15"/>
      <w:sz w:val="24"/>
      <w:szCs w:val="24"/>
    </w:rPr>
  </w:style>
  <w:style w:type="character" w:customStyle="1" w:styleId="UntertitelZchn">
    <w:name w:val="Untertitel Zchn"/>
    <w:basedOn w:val="Absatz-Standardschriftart"/>
    <w:link w:val="Untertitel"/>
    <w:uiPriority w:val="1"/>
    <w:semiHidden/>
    <w:rsid w:val="00E36531"/>
    <w:rPr>
      <w:rFonts w:eastAsiaTheme="majorEastAsia" w:cstheme="majorBidi"/>
      <w:b/>
      <w:iCs/>
      <w:spacing w:val="15"/>
      <w:sz w:val="24"/>
      <w:szCs w:val="24"/>
      <w:lang w:val="de-CH"/>
    </w:rPr>
  </w:style>
  <w:style w:type="paragraph" w:styleId="Beschriftung">
    <w:name w:val="caption"/>
    <w:basedOn w:val="Standard"/>
    <w:next w:val="Standard"/>
    <w:uiPriority w:val="7"/>
    <w:semiHidden/>
    <w:qFormat/>
    <w:rsid w:val="00371348"/>
    <w:pPr>
      <w:spacing w:after="120" w:line="240" w:lineRule="auto"/>
    </w:pPr>
    <w:rPr>
      <w:b/>
      <w:bCs/>
      <w:color w:val="7F7F7F" w:themeColor="text1" w:themeTint="80"/>
      <w:sz w:val="18"/>
      <w:szCs w:val="18"/>
    </w:rPr>
  </w:style>
  <w:style w:type="paragraph" w:styleId="Inhaltsverzeichnisberschrift">
    <w:name w:val="TOC Heading"/>
    <w:basedOn w:val="berschrift1"/>
    <w:next w:val="Standard"/>
    <w:uiPriority w:val="39"/>
    <w:unhideWhenUsed/>
    <w:qFormat/>
    <w:rsid w:val="001743EC"/>
    <w:pPr>
      <w:outlineLvl w:val="9"/>
    </w:pPr>
    <w:rPr>
      <w:bCs/>
      <w:szCs w:val="28"/>
    </w:rPr>
  </w:style>
  <w:style w:type="paragraph" w:styleId="Verzeichnis1">
    <w:name w:val="toc 1"/>
    <w:basedOn w:val="Standard"/>
    <w:next w:val="Standard"/>
    <w:autoRedefine/>
    <w:uiPriority w:val="39"/>
    <w:unhideWhenUsed/>
    <w:rsid w:val="00A82714"/>
    <w:pPr>
      <w:framePr w:wrap="notBeside" w:vAnchor="text" w:hAnchor="text" w:y="1"/>
      <w:tabs>
        <w:tab w:val="left" w:pos="567"/>
        <w:tab w:val="right" w:leader="dot" w:pos="9117"/>
      </w:tabs>
      <w:spacing w:before="120" w:after="40"/>
    </w:pPr>
    <w:rPr>
      <w:b/>
      <w:noProof/>
      <w:sz w:val="22"/>
    </w:rPr>
  </w:style>
  <w:style w:type="paragraph" w:styleId="Endnotentext">
    <w:name w:val="endnote text"/>
    <w:basedOn w:val="Standard"/>
    <w:link w:val="EndnotentextZchn"/>
    <w:uiPriority w:val="99"/>
    <w:semiHidden/>
    <w:rsid w:val="00FE524F"/>
    <w:rPr>
      <w:sz w:val="16"/>
    </w:rPr>
  </w:style>
  <w:style w:type="character" w:customStyle="1" w:styleId="EndnotentextZchn">
    <w:name w:val="Endnotentext Zchn"/>
    <w:basedOn w:val="Absatz-Standardschriftart"/>
    <w:link w:val="Endnotentext"/>
    <w:uiPriority w:val="99"/>
    <w:semiHidden/>
    <w:rsid w:val="00AF28B4"/>
    <w:rPr>
      <w:sz w:val="16"/>
    </w:rPr>
  </w:style>
  <w:style w:type="paragraph" w:styleId="Fu-Endnotenberschrift">
    <w:name w:val="Note Heading"/>
    <w:basedOn w:val="Standard"/>
    <w:next w:val="Standard"/>
    <w:link w:val="Fu-EndnotenberschriftZchn"/>
    <w:uiPriority w:val="4"/>
    <w:semiHidden/>
    <w:unhideWhenUsed/>
    <w:rsid w:val="00FE524F"/>
    <w:rPr>
      <w:b/>
      <w:sz w:val="16"/>
    </w:rPr>
  </w:style>
  <w:style w:type="character" w:customStyle="1" w:styleId="Fu-EndnotenberschriftZchn">
    <w:name w:val="Fuß/-Endnotenüberschrift Zchn"/>
    <w:basedOn w:val="Absatz-Standardschriftart"/>
    <w:link w:val="Fu-Endnotenberschrift"/>
    <w:uiPriority w:val="4"/>
    <w:semiHidden/>
    <w:rsid w:val="00AF28B4"/>
    <w:rPr>
      <w:b/>
      <w:sz w:val="16"/>
    </w:rPr>
  </w:style>
  <w:style w:type="paragraph" w:styleId="Funotentext">
    <w:name w:val="footnote text"/>
    <w:basedOn w:val="Standard"/>
    <w:link w:val="FunotentextZchn"/>
    <w:rsid w:val="00FE524F"/>
    <w:rPr>
      <w:sz w:val="16"/>
    </w:rPr>
  </w:style>
  <w:style w:type="character" w:customStyle="1" w:styleId="FunotentextZchn">
    <w:name w:val="Fußnotentext Zchn"/>
    <w:basedOn w:val="Absatz-Standardschriftart"/>
    <w:link w:val="Funotentext"/>
    <w:rsid w:val="00AF28B4"/>
    <w:rPr>
      <w:sz w:val="16"/>
    </w:rPr>
  </w:style>
  <w:style w:type="paragraph" w:styleId="Umschlagabsenderadresse">
    <w:name w:val="envelope return"/>
    <w:basedOn w:val="Standard"/>
    <w:uiPriority w:val="98"/>
    <w:semiHidden/>
    <w:rsid w:val="00FE524F"/>
    <w:pPr>
      <w:spacing w:line="240" w:lineRule="auto"/>
    </w:pPr>
    <w:rPr>
      <w:rFonts w:eastAsiaTheme="majorEastAsia" w:cstheme="majorBidi"/>
    </w:rPr>
  </w:style>
  <w:style w:type="paragraph" w:styleId="Umschlagadresse">
    <w:name w:val="envelope address"/>
    <w:basedOn w:val="Standard"/>
    <w:uiPriority w:val="98"/>
    <w:semiHidden/>
    <w:rsid w:val="00FE524F"/>
    <w:pPr>
      <w:framePr w:w="4320" w:h="2160" w:hRule="exact" w:hSpace="141" w:wrap="auto" w:hAnchor="page" w:xAlign="center" w:yAlign="bottom"/>
      <w:spacing w:line="240" w:lineRule="auto"/>
      <w:ind w:left="1"/>
    </w:pPr>
    <w:rPr>
      <w:rFonts w:eastAsiaTheme="majorEastAsia" w:cstheme="majorBidi"/>
      <w:sz w:val="24"/>
      <w:szCs w:val="24"/>
    </w:rPr>
  </w:style>
  <w:style w:type="character" w:customStyle="1" w:styleId="HGfBlau">
    <w:name w:val="HGf_Blau"/>
    <w:basedOn w:val="Absatz-Standardschriftart"/>
    <w:uiPriority w:val="1"/>
    <w:qFormat/>
    <w:rsid w:val="00620456"/>
    <w:rPr>
      <w:b w:val="0"/>
      <w:i w:val="0"/>
      <w:color w:val="005192" w:themeColor="accent1"/>
    </w:rPr>
  </w:style>
  <w:style w:type="paragraph" w:customStyle="1" w:styleId="Trennlinie">
    <w:name w:val="Trennlinie"/>
    <w:basedOn w:val="Standard"/>
    <w:next w:val="Standard"/>
    <w:uiPriority w:val="4"/>
    <w:qFormat/>
    <w:rsid w:val="008226EF"/>
    <w:pPr>
      <w:pBdr>
        <w:bottom w:val="single" w:sz="4" w:space="1" w:color="auto"/>
      </w:pBdr>
    </w:pPr>
  </w:style>
  <w:style w:type="table" w:customStyle="1" w:styleId="HGfTabelleBlaueStreifen">
    <w:name w:val="HGf_TabelleBlaueStreifen"/>
    <w:basedOn w:val="NormaleTabelle"/>
    <w:uiPriority w:val="99"/>
    <w:rsid w:val="002E126B"/>
    <w:pPr>
      <w:spacing w:before="40" w:after="40" w:line="240" w:lineRule="auto"/>
    </w:p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pPr>
        <w:wordWrap/>
        <w:spacing w:beforeLines="0" w:before="40" w:beforeAutospacing="0" w:afterLines="0" w:after="0" w:afterAutospacing="0"/>
      </w:pPr>
      <w:rPr>
        <w:b/>
        <w:color w:val="002849" w:themeColor="accent1" w:themeShade="80"/>
      </w:rPr>
    </w:tblStylePr>
    <w:tblStylePr w:type="band1Horz">
      <w:tblPr/>
      <w:tcPr>
        <w:shd w:val="clear" w:color="auto" w:fill="B6DEFF" w:themeFill="accent1" w:themeFillTint="33"/>
      </w:tcPr>
    </w:tblStylePr>
  </w:style>
  <w:style w:type="table" w:styleId="HelleSchattierung-Akzent1">
    <w:name w:val="Light Shading Accent 1"/>
    <w:basedOn w:val="NormaleTabelle"/>
    <w:uiPriority w:val="60"/>
    <w:rsid w:val="00850CB9"/>
    <w:pPr>
      <w:spacing w:after="0" w:line="240" w:lineRule="auto"/>
    </w:pPr>
    <w:rPr>
      <w:color w:val="003C6D" w:themeColor="accent1" w:themeShade="BF"/>
    </w:rPr>
    <w:tblPr>
      <w:tblStyleRowBandSize w:val="1"/>
      <w:tblStyleColBandSize w:val="1"/>
      <w:tblBorders>
        <w:top w:val="single" w:sz="8" w:space="0" w:color="005192" w:themeColor="accent1"/>
        <w:bottom w:val="single" w:sz="8" w:space="0" w:color="005192" w:themeColor="accent1"/>
      </w:tblBorders>
    </w:tblPr>
    <w:tblStylePr w:type="firstRow">
      <w:pPr>
        <w:spacing w:before="0" w:after="0" w:line="240" w:lineRule="auto"/>
      </w:pPr>
      <w:rPr>
        <w:b/>
        <w:bCs/>
      </w:rPr>
      <w:tblPr/>
      <w:tcPr>
        <w:tcBorders>
          <w:top w:val="single" w:sz="8" w:space="0" w:color="005192" w:themeColor="accent1"/>
          <w:left w:val="nil"/>
          <w:bottom w:val="single" w:sz="8" w:space="0" w:color="005192" w:themeColor="accent1"/>
          <w:right w:val="nil"/>
          <w:insideH w:val="nil"/>
          <w:insideV w:val="nil"/>
        </w:tcBorders>
      </w:tcPr>
    </w:tblStylePr>
    <w:tblStylePr w:type="lastRow">
      <w:pPr>
        <w:spacing w:before="0" w:after="0" w:line="240" w:lineRule="auto"/>
      </w:pPr>
      <w:rPr>
        <w:b/>
        <w:bCs/>
      </w:rPr>
      <w:tblPr/>
      <w:tcPr>
        <w:tcBorders>
          <w:top w:val="single" w:sz="8" w:space="0" w:color="005192" w:themeColor="accent1"/>
          <w:left w:val="nil"/>
          <w:bottom w:val="single" w:sz="8" w:space="0" w:color="0051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6FF" w:themeFill="accent1" w:themeFillTint="3F"/>
      </w:tcPr>
    </w:tblStylePr>
    <w:tblStylePr w:type="band1Horz">
      <w:tblPr/>
      <w:tcPr>
        <w:tcBorders>
          <w:left w:val="nil"/>
          <w:right w:val="nil"/>
          <w:insideH w:val="nil"/>
          <w:insideV w:val="nil"/>
        </w:tcBorders>
        <w:shd w:val="clear" w:color="auto" w:fill="A5D6FF" w:themeFill="accent1" w:themeFillTint="3F"/>
      </w:tcPr>
    </w:tblStylePr>
  </w:style>
  <w:style w:type="table" w:styleId="HellesRaster-Akzent1">
    <w:name w:val="Light Grid Accent 1"/>
    <w:basedOn w:val="NormaleTabelle"/>
    <w:uiPriority w:val="62"/>
    <w:rsid w:val="00850CB9"/>
    <w:pPr>
      <w:spacing w:after="0" w:line="240" w:lineRule="auto"/>
    </w:p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insideH w:val="single" w:sz="8" w:space="0" w:color="005192" w:themeColor="accent1"/>
        <w:insideV w:val="single" w:sz="8" w:space="0" w:color="0051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192" w:themeColor="accent1"/>
          <w:left w:val="single" w:sz="8" w:space="0" w:color="005192" w:themeColor="accent1"/>
          <w:bottom w:val="single" w:sz="18" w:space="0" w:color="005192" w:themeColor="accent1"/>
          <w:right w:val="single" w:sz="8" w:space="0" w:color="005192" w:themeColor="accent1"/>
          <w:insideH w:val="nil"/>
          <w:insideV w:val="single" w:sz="8" w:space="0" w:color="0051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192" w:themeColor="accent1"/>
          <w:left w:val="single" w:sz="8" w:space="0" w:color="005192" w:themeColor="accent1"/>
          <w:bottom w:val="single" w:sz="8" w:space="0" w:color="005192" w:themeColor="accent1"/>
          <w:right w:val="single" w:sz="8" w:space="0" w:color="005192" w:themeColor="accent1"/>
          <w:insideH w:val="nil"/>
          <w:insideV w:val="single" w:sz="8" w:space="0" w:color="0051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tblStylePr w:type="band1Vert">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shd w:val="clear" w:color="auto" w:fill="A5D6FF" w:themeFill="accent1" w:themeFillTint="3F"/>
      </w:tcPr>
    </w:tblStylePr>
    <w:tblStylePr w:type="band1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insideV w:val="single" w:sz="8" w:space="0" w:color="005192" w:themeColor="accent1"/>
        </w:tcBorders>
        <w:shd w:val="clear" w:color="auto" w:fill="A5D6FF" w:themeFill="accent1" w:themeFillTint="3F"/>
      </w:tcPr>
    </w:tblStylePr>
    <w:tblStylePr w:type="band2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insideV w:val="single" w:sz="8" w:space="0" w:color="005192" w:themeColor="accent1"/>
        </w:tcBorders>
      </w:tcPr>
    </w:tblStylePr>
  </w:style>
  <w:style w:type="table" w:styleId="MittlereListe2-Akzent1">
    <w:name w:val="Medium List 2 Accent 1"/>
    <w:basedOn w:val="NormaleTabelle"/>
    <w:uiPriority w:val="66"/>
    <w:rsid w:val="002729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tblBorders>
    </w:tblPr>
    <w:tblStylePr w:type="firstRow">
      <w:rPr>
        <w:sz w:val="24"/>
        <w:szCs w:val="24"/>
      </w:rPr>
      <w:tblPr/>
      <w:tcPr>
        <w:tcBorders>
          <w:top w:val="nil"/>
          <w:left w:val="nil"/>
          <w:bottom w:val="single" w:sz="24" w:space="0" w:color="005192" w:themeColor="accent1"/>
          <w:right w:val="nil"/>
          <w:insideH w:val="nil"/>
          <w:insideV w:val="nil"/>
        </w:tcBorders>
        <w:shd w:val="clear" w:color="auto" w:fill="FFFFFF" w:themeFill="background1"/>
      </w:tcPr>
    </w:tblStylePr>
    <w:tblStylePr w:type="lastRow">
      <w:tblPr/>
      <w:tcPr>
        <w:tcBorders>
          <w:top w:val="single" w:sz="8" w:space="0" w:color="00519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192" w:themeColor="accent1"/>
          <w:insideH w:val="nil"/>
          <w:insideV w:val="nil"/>
        </w:tcBorders>
        <w:shd w:val="clear" w:color="auto" w:fill="FFFFFF" w:themeFill="background1"/>
      </w:tcPr>
    </w:tblStylePr>
    <w:tblStylePr w:type="lastCol">
      <w:tblPr/>
      <w:tcPr>
        <w:tcBorders>
          <w:top w:val="nil"/>
          <w:left w:val="single" w:sz="8" w:space="0" w:color="0051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D6FF" w:themeFill="accent1" w:themeFillTint="3F"/>
      </w:tcPr>
    </w:tblStylePr>
    <w:tblStylePr w:type="band1Horz">
      <w:tblPr/>
      <w:tcPr>
        <w:tcBorders>
          <w:top w:val="nil"/>
          <w:bottom w:val="nil"/>
          <w:insideH w:val="nil"/>
          <w:insideV w:val="nil"/>
        </w:tcBorders>
        <w:shd w:val="clear" w:color="auto" w:fill="A5D6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enabsatz">
    <w:name w:val="List Paragraph"/>
    <w:basedOn w:val="Standard"/>
    <w:link w:val="ListenabsatzZchn"/>
    <w:uiPriority w:val="34"/>
    <w:unhideWhenUsed/>
    <w:qFormat/>
    <w:rsid w:val="00465042"/>
    <w:pPr>
      <w:ind w:left="720"/>
      <w:contextualSpacing/>
    </w:pPr>
  </w:style>
  <w:style w:type="character" w:styleId="Funotenzeichen">
    <w:name w:val="footnote reference"/>
    <w:basedOn w:val="Absatz-Standardschriftart"/>
    <w:rsid w:val="001A3FB7"/>
    <w:rPr>
      <w:sz w:val="20"/>
      <w:vertAlign w:val="superscript"/>
    </w:rPr>
  </w:style>
  <w:style w:type="character" w:styleId="Endnotenzeichen">
    <w:name w:val="endnote reference"/>
    <w:basedOn w:val="Absatz-Standardschriftart"/>
    <w:uiPriority w:val="99"/>
    <w:semiHidden/>
    <w:rsid w:val="001A3FB7"/>
    <w:rPr>
      <w:sz w:val="20"/>
      <w:vertAlign w:val="superscript"/>
    </w:rPr>
  </w:style>
  <w:style w:type="paragraph" w:styleId="Verzeichnis2">
    <w:name w:val="toc 2"/>
    <w:basedOn w:val="Standard"/>
    <w:next w:val="Standard"/>
    <w:autoRedefine/>
    <w:uiPriority w:val="39"/>
    <w:unhideWhenUsed/>
    <w:rsid w:val="006939F1"/>
    <w:pPr>
      <w:tabs>
        <w:tab w:val="left" w:pos="567"/>
        <w:tab w:val="right" w:leader="dot" w:pos="9117"/>
      </w:tabs>
      <w:spacing w:after="40"/>
    </w:pPr>
    <w:rPr>
      <w:noProof/>
    </w:rPr>
  </w:style>
  <w:style w:type="paragraph" w:styleId="Verzeichnis3">
    <w:name w:val="toc 3"/>
    <w:basedOn w:val="Standard"/>
    <w:next w:val="Standard"/>
    <w:autoRedefine/>
    <w:uiPriority w:val="39"/>
    <w:unhideWhenUsed/>
    <w:rsid w:val="000E72E6"/>
    <w:pPr>
      <w:framePr w:wrap="notBeside" w:vAnchor="text" w:hAnchor="text" w:y="1"/>
      <w:pBdr>
        <w:between w:val="single" w:sz="4" w:space="1" w:color="auto"/>
      </w:pBdr>
      <w:tabs>
        <w:tab w:val="left" w:pos="567"/>
        <w:tab w:val="right" w:leader="dot" w:pos="9117"/>
      </w:tabs>
      <w:spacing w:after="40"/>
      <w:outlineLvl w:val="2"/>
    </w:pPr>
    <w:rPr>
      <w:noProof/>
    </w:rPr>
  </w:style>
  <w:style w:type="numbering" w:customStyle="1" w:styleId="HGfAufzhlungszeichen">
    <w:name w:val="HGf_Aufzählungszeichen"/>
    <w:uiPriority w:val="99"/>
    <w:rsid w:val="00E36531"/>
    <w:pPr>
      <w:numPr>
        <w:numId w:val="3"/>
      </w:numPr>
    </w:pPr>
  </w:style>
  <w:style w:type="table" w:customStyle="1" w:styleId="EinfacheTabelle41">
    <w:name w:val="Einfache Tabelle 41"/>
    <w:basedOn w:val="NormaleTabelle"/>
    <w:uiPriority w:val="44"/>
    <w:rsid w:val="005C76B2"/>
    <w:pPr>
      <w:spacing w:after="0" w:line="264" w:lineRule="auto"/>
    </w:pPr>
    <w:tblPr>
      <w:tblStyleRowBandSize w:val="1"/>
      <w:tblStyleColBandSize w:val="1"/>
      <w:tblInd w:w="-108"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HGfGliederungmitberschrift">
    <w:name w:val="HGf_Gliederung_mit_Überschrift"/>
    <w:uiPriority w:val="99"/>
    <w:rsid w:val="00B71E69"/>
    <w:pPr>
      <w:numPr>
        <w:numId w:val="4"/>
      </w:numPr>
    </w:pPr>
  </w:style>
  <w:style w:type="numbering" w:customStyle="1" w:styleId="HGfGliederungohneberschrift">
    <w:name w:val="HGf_Gliederung_ohne_Überschrift"/>
    <w:uiPriority w:val="99"/>
    <w:rsid w:val="00B3332B"/>
    <w:pPr>
      <w:numPr>
        <w:numId w:val="5"/>
      </w:numPr>
    </w:pPr>
  </w:style>
  <w:style w:type="paragraph" w:customStyle="1" w:styleId="berschrift1mitGliederung">
    <w:name w:val="Überschrift 1 mit Gliederung"/>
    <w:basedOn w:val="berschrift1"/>
    <w:next w:val="Standard"/>
    <w:uiPriority w:val="3"/>
    <w:qFormat/>
    <w:rsid w:val="006C0380"/>
    <w:pPr>
      <w:ind w:hanging="567"/>
    </w:pPr>
  </w:style>
  <w:style w:type="paragraph" w:customStyle="1" w:styleId="berschrift2mitGliederung">
    <w:name w:val="Überschrift 2 mit Gliederung"/>
    <w:basedOn w:val="berschrift2"/>
    <w:next w:val="Standard"/>
    <w:uiPriority w:val="3"/>
    <w:unhideWhenUsed/>
    <w:qFormat/>
    <w:rsid w:val="006C0380"/>
    <w:pPr>
      <w:numPr>
        <w:ilvl w:val="1"/>
        <w:numId w:val="6"/>
      </w:numPr>
    </w:pPr>
  </w:style>
  <w:style w:type="paragraph" w:customStyle="1" w:styleId="berschrift3mitGliederung">
    <w:name w:val="Überschrift 3 mit Gliederung"/>
    <w:basedOn w:val="berschrift3"/>
    <w:next w:val="Standard"/>
    <w:uiPriority w:val="3"/>
    <w:unhideWhenUsed/>
    <w:qFormat/>
    <w:rsid w:val="00B71E69"/>
    <w:pPr>
      <w:numPr>
        <w:ilvl w:val="2"/>
        <w:numId w:val="6"/>
      </w:numPr>
    </w:pPr>
  </w:style>
  <w:style w:type="paragraph" w:customStyle="1" w:styleId="berschrift4mitGliederung">
    <w:name w:val="Überschrift 4 mit Gliederung"/>
    <w:basedOn w:val="berschrift4"/>
    <w:next w:val="Standard"/>
    <w:uiPriority w:val="3"/>
    <w:unhideWhenUsed/>
    <w:qFormat/>
    <w:rsid w:val="00B71E69"/>
    <w:pPr>
      <w:numPr>
        <w:ilvl w:val="3"/>
        <w:numId w:val="6"/>
      </w:numPr>
    </w:pPr>
  </w:style>
  <w:style w:type="paragraph" w:customStyle="1" w:styleId="HGfBlaufett">
    <w:name w:val="HGf_Blau_fett"/>
    <w:basedOn w:val="Standard"/>
    <w:next w:val="Standard"/>
    <w:uiPriority w:val="4"/>
    <w:semiHidden/>
    <w:qFormat/>
    <w:rsid w:val="00987DFF"/>
    <w:rPr>
      <w:b/>
      <w:i/>
      <w:color w:val="005192" w:themeColor="accent1"/>
    </w:rPr>
  </w:style>
  <w:style w:type="paragraph" w:customStyle="1" w:styleId="Fuzeilezentriiert">
    <w:name w:val="Fußzeile_zentriiert"/>
    <w:basedOn w:val="Fuzeile"/>
    <w:uiPriority w:val="99"/>
    <w:semiHidden/>
    <w:qFormat/>
    <w:rsid w:val="00987DFF"/>
    <w:pPr>
      <w:jc w:val="center"/>
    </w:pPr>
  </w:style>
  <w:style w:type="paragraph" w:customStyle="1" w:styleId="Fuzeilerechts">
    <w:name w:val="Fußzeile_rechts"/>
    <w:basedOn w:val="Fuzeilezentriiert"/>
    <w:next w:val="Standard"/>
    <w:link w:val="FuzeilerechtsZchn"/>
    <w:uiPriority w:val="99"/>
    <w:semiHidden/>
    <w:qFormat/>
    <w:rsid w:val="00987DFF"/>
    <w:pPr>
      <w:jc w:val="right"/>
    </w:pPr>
  </w:style>
  <w:style w:type="character" w:customStyle="1" w:styleId="FuzeilerechtsZchn">
    <w:name w:val="Fußzeile_rechts Zchn"/>
    <w:basedOn w:val="Absatz-Standardschriftart"/>
    <w:link w:val="Fuzeilerechts"/>
    <w:uiPriority w:val="99"/>
    <w:semiHidden/>
    <w:rsid w:val="00933AD6"/>
    <w:rPr>
      <w:sz w:val="14"/>
      <w:lang w:val="de-CH"/>
    </w:rPr>
  </w:style>
  <w:style w:type="paragraph" w:styleId="Verzeichnis4">
    <w:name w:val="toc 4"/>
    <w:basedOn w:val="Standard"/>
    <w:next w:val="Standard"/>
    <w:autoRedefine/>
    <w:uiPriority w:val="39"/>
    <w:unhideWhenUsed/>
    <w:rsid w:val="00F36A7F"/>
    <w:pPr>
      <w:tabs>
        <w:tab w:val="left" w:pos="1540"/>
        <w:tab w:val="right" w:leader="dot" w:pos="9117"/>
      </w:tabs>
      <w:spacing w:after="100"/>
      <w:ind w:left="567"/>
    </w:pPr>
  </w:style>
  <w:style w:type="table" w:customStyle="1" w:styleId="Listentabelle3Akzent11">
    <w:name w:val="Listentabelle 3 – Akzent 11"/>
    <w:basedOn w:val="NormaleTabelle"/>
    <w:uiPriority w:val="48"/>
    <w:rsid w:val="00EA15C0"/>
    <w:pPr>
      <w:spacing w:after="0" w:line="240" w:lineRule="auto"/>
    </w:pPr>
    <w:tblPr>
      <w:tblStyleRowBandSize w:val="1"/>
      <w:tblStyleColBandSize w:val="1"/>
      <w:tblBorders>
        <w:top w:val="single" w:sz="4" w:space="0" w:color="005192" w:themeColor="accent1"/>
        <w:left w:val="single" w:sz="4" w:space="0" w:color="005192" w:themeColor="accent1"/>
        <w:bottom w:val="single" w:sz="4" w:space="0" w:color="005192" w:themeColor="accent1"/>
        <w:right w:val="single" w:sz="4" w:space="0" w:color="005192" w:themeColor="accent1"/>
      </w:tblBorders>
    </w:tblPr>
    <w:tblStylePr w:type="firstRow">
      <w:rPr>
        <w:b/>
        <w:bCs/>
        <w:color w:val="FFFFFF" w:themeColor="background1"/>
      </w:rPr>
      <w:tblPr/>
      <w:tcPr>
        <w:shd w:val="clear" w:color="auto" w:fill="005192" w:themeFill="accent1"/>
      </w:tcPr>
    </w:tblStylePr>
    <w:tblStylePr w:type="lastRow">
      <w:rPr>
        <w:b/>
        <w:bCs/>
      </w:rPr>
      <w:tblPr/>
      <w:tcPr>
        <w:tcBorders>
          <w:top w:val="double" w:sz="4" w:space="0" w:color="0051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92" w:themeColor="accent1"/>
          <w:right w:val="single" w:sz="4" w:space="0" w:color="005192" w:themeColor="accent1"/>
        </w:tcBorders>
      </w:tcPr>
    </w:tblStylePr>
    <w:tblStylePr w:type="band1Horz">
      <w:tblPr/>
      <w:tcPr>
        <w:tcBorders>
          <w:top w:val="single" w:sz="4" w:space="0" w:color="005192" w:themeColor="accent1"/>
          <w:bottom w:val="single" w:sz="4" w:space="0" w:color="0051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92" w:themeColor="accent1"/>
          <w:left w:val="nil"/>
        </w:tcBorders>
      </w:tcPr>
    </w:tblStylePr>
    <w:tblStylePr w:type="swCell">
      <w:tblPr/>
      <w:tcPr>
        <w:tcBorders>
          <w:top w:val="double" w:sz="4" w:space="0" w:color="005192" w:themeColor="accent1"/>
          <w:right w:val="nil"/>
        </w:tcBorders>
      </w:tcPr>
    </w:tblStylePr>
  </w:style>
  <w:style w:type="paragraph" w:styleId="Sprechblasentext">
    <w:name w:val="Balloon Text"/>
    <w:basedOn w:val="Standard"/>
    <w:link w:val="SprechblasentextZchn"/>
    <w:uiPriority w:val="99"/>
    <w:semiHidden/>
    <w:unhideWhenUsed/>
    <w:rsid w:val="007C14F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14F5"/>
    <w:rPr>
      <w:rFonts w:ascii="Segoe UI" w:hAnsi="Segoe UI" w:cs="Segoe UI"/>
      <w:sz w:val="18"/>
      <w:szCs w:val="18"/>
      <w:lang w:val="de-CH"/>
    </w:rPr>
  </w:style>
  <w:style w:type="paragraph" w:styleId="Aufzhlungszeichen">
    <w:name w:val="List Bullet"/>
    <w:basedOn w:val="Standard"/>
    <w:autoRedefine/>
    <w:rsid w:val="00F05096"/>
    <w:pPr>
      <w:spacing w:line="160" w:lineRule="atLeast"/>
      <w:ind w:left="67"/>
      <w:contextualSpacing/>
    </w:pPr>
    <w:rPr>
      <w:rFonts w:eastAsia="Times New Roman" w:cs="Arial"/>
      <w:sz w:val="16"/>
      <w:szCs w:val="16"/>
      <w:lang w:eastAsia="de-CH"/>
    </w:rPr>
  </w:style>
  <w:style w:type="character" w:customStyle="1" w:styleId="berschrift8Zchn">
    <w:name w:val="Überschrift 8 Zchn"/>
    <w:basedOn w:val="Absatz-Standardschriftart"/>
    <w:link w:val="berschrift8"/>
    <w:uiPriority w:val="9"/>
    <w:rsid w:val="00AB43F4"/>
    <w:rPr>
      <w:rFonts w:eastAsia="Times New Roman" w:cs="Times New Roman"/>
      <w:bCs/>
      <w:lang w:val="de-CH" w:eastAsia="de-CH"/>
    </w:rPr>
  </w:style>
  <w:style w:type="character" w:customStyle="1" w:styleId="berschrift9Zchn">
    <w:name w:val="Überschrift 9 Zchn"/>
    <w:basedOn w:val="Absatz-Standardschriftart"/>
    <w:link w:val="berschrift9"/>
    <w:uiPriority w:val="9"/>
    <w:rsid w:val="00AB43F4"/>
    <w:rPr>
      <w:rFonts w:eastAsia="Times New Roman" w:cs="Times New Roman"/>
      <w:bCs/>
      <w:iCs/>
      <w:szCs w:val="18"/>
      <w:lang w:val="de-CH" w:eastAsia="de-CH"/>
    </w:rPr>
  </w:style>
  <w:style w:type="numbering" w:customStyle="1" w:styleId="KeineListe1">
    <w:name w:val="Keine Liste1"/>
    <w:next w:val="KeineListe"/>
    <w:uiPriority w:val="99"/>
    <w:semiHidden/>
    <w:unhideWhenUsed/>
    <w:rsid w:val="00AB43F4"/>
  </w:style>
  <w:style w:type="paragraph" w:customStyle="1" w:styleId="zzPfad">
    <w:name w:val="zz Pfad"/>
    <w:basedOn w:val="Fuzeile"/>
    <w:uiPriority w:val="1"/>
    <w:rsid w:val="00AB43F4"/>
    <w:pPr>
      <w:tabs>
        <w:tab w:val="clear" w:pos="4536"/>
        <w:tab w:val="clear" w:pos="9072"/>
      </w:tabs>
      <w:spacing w:line="160" w:lineRule="exact"/>
    </w:pPr>
    <w:rPr>
      <w:rFonts w:eastAsia="Times New Roman" w:cs="Times New Roman"/>
      <w:bCs/>
      <w:noProof/>
      <w:szCs w:val="24"/>
      <w:lang w:eastAsia="de-DE"/>
    </w:rPr>
  </w:style>
  <w:style w:type="table" w:customStyle="1" w:styleId="Tabellenraster1">
    <w:name w:val="Tabellenraster1"/>
    <w:basedOn w:val="NormaleTabelle"/>
    <w:next w:val="Tabellenraster"/>
    <w:uiPriority w:val="39"/>
    <w:rsid w:val="00AB43F4"/>
    <w:pPr>
      <w:spacing w:after="0" w:line="240" w:lineRule="auto"/>
    </w:pPr>
    <w:rPr>
      <w:rFonts w:ascii="Century Gothic" w:eastAsia="Century Gothic" w:hAnsi="Century Gothic" w:cs="Times New Roman"/>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zSeite">
    <w:name w:val="zz Seite"/>
    <w:uiPriority w:val="1"/>
    <w:rsid w:val="00AB43F4"/>
    <w:pPr>
      <w:spacing w:after="120" w:line="200" w:lineRule="exact"/>
      <w:ind w:left="391" w:hanging="391"/>
      <w:jc w:val="right"/>
    </w:pPr>
    <w:rPr>
      <w:rFonts w:eastAsia="Times New Roman" w:cs="Times New Roman"/>
      <w:sz w:val="14"/>
      <w:szCs w:val="24"/>
      <w:lang w:val="de-CH"/>
    </w:rPr>
  </w:style>
  <w:style w:type="paragraph" w:customStyle="1" w:styleId="TitelI">
    <w:name w:val="Titel I"/>
    <w:basedOn w:val="Standard"/>
    <w:next w:val="Standard"/>
    <w:uiPriority w:val="1"/>
    <w:qFormat/>
    <w:rsid w:val="00AB43F4"/>
    <w:pPr>
      <w:keepNext/>
      <w:suppressAutoHyphens/>
      <w:spacing w:before="360" w:after="120" w:line="240" w:lineRule="auto"/>
    </w:pPr>
    <w:rPr>
      <w:rFonts w:eastAsia="Times New Roman" w:cs="Times New Roman"/>
      <w:b/>
      <w:sz w:val="30"/>
      <w:lang w:eastAsia="de-CH"/>
    </w:rPr>
  </w:style>
  <w:style w:type="paragraph" w:customStyle="1" w:styleId="TitelII">
    <w:name w:val="Titel II"/>
    <w:basedOn w:val="Standard"/>
    <w:next w:val="Standard"/>
    <w:uiPriority w:val="1"/>
    <w:qFormat/>
    <w:rsid w:val="00AB43F4"/>
    <w:pPr>
      <w:keepNext/>
      <w:suppressAutoHyphens/>
      <w:spacing w:before="360" w:after="120" w:line="240" w:lineRule="auto"/>
    </w:pPr>
    <w:rPr>
      <w:rFonts w:eastAsia="Times New Roman" w:cs="Times New Roman"/>
      <w:b/>
      <w:sz w:val="26"/>
      <w:lang w:eastAsia="de-CH"/>
    </w:rPr>
  </w:style>
  <w:style w:type="paragraph" w:customStyle="1" w:styleId="Liste10">
    <w:name w:val="Liste 1)"/>
    <w:basedOn w:val="Standard"/>
    <w:uiPriority w:val="1"/>
    <w:qFormat/>
    <w:rsid w:val="00AB43F4"/>
    <w:pPr>
      <w:numPr>
        <w:numId w:val="8"/>
      </w:numPr>
      <w:spacing w:after="120" w:line="240" w:lineRule="auto"/>
      <w:ind w:left="567" w:hanging="510"/>
    </w:pPr>
    <w:rPr>
      <w:rFonts w:eastAsia="Times New Roman" w:cs="Times New Roman"/>
      <w:lang w:eastAsia="de-CH"/>
    </w:rPr>
  </w:style>
  <w:style w:type="paragraph" w:customStyle="1" w:styleId="Liste1">
    <w:name w:val="Liste 1."/>
    <w:basedOn w:val="Standard"/>
    <w:uiPriority w:val="1"/>
    <w:qFormat/>
    <w:rsid w:val="00AB43F4"/>
    <w:pPr>
      <w:numPr>
        <w:numId w:val="9"/>
      </w:numPr>
      <w:spacing w:after="120" w:line="240" w:lineRule="auto"/>
    </w:pPr>
    <w:rPr>
      <w:rFonts w:eastAsia="Times New Roman" w:cs="Times New Roman"/>
      <w:lang w:eastAsia="de-CH"/>
    </w:rPr>
  </w:style>
  <w:style w:type="paragraph" w:customStyle="1" w:styleId="Listea">
    <w:name w:val="Liste a)"/>
    <w:basedOn w:val="Standard"/>
    <w:uiPriority w:val="1"/>
    <w:qFormat/>
    <w:rsid w:val="00AB43F4"/>
    <w:pPr>
      <w:numPr>
        <w:numId w:val="10"/>
      </w:numPr>
      <w:spacing w:after="120" w:line="240" w:lineRule="auto"/>
      <w:ind w:left="567" w:hanging="510"/>
    </w:pPr>
    <w:rPr>
      <w:rFonts w:eastAsia="Times New Roman" w:cs="Times New Roman"/>
      <w:lang w:eastAsia="de-CH"/>
    </w:rPr>
  </w:style>
  <w:style w:type="paragraph" w:customStyle="1" w:styleId="zzTabellenende">
    <w:name w:val="zz Tabellenende"/>
    <w:basedOn w:val="Standard"/>
    <w:uiPriority w:val="1"/>
    <w:rsid w:val="00AB43F4"/>
    <w:pPr>
      <w:spacing w:line="240" w:lineRule="auto"/>
    </w:pPr>
    <w:rPr>
      <w:rFonts w:eastAsia="Times New Roman" w:cs="Times New Roman"/>
      <w:sz w:val="8"/>
      <w:lang w:eastAsia="de-CH"/>
    </w:rPr>
  </w:style>
  <w:style w:type="paragraph" w:customStyle="1" w:styleId="ListePunktI">
    <w:name w:val="Liste Punkt I"/>
    <w:basedOn w:val="Standard"/>
    <w:uiPriority w:val="1"/>
    <w:qFormat/>
    <w:rsid w:val="00AB43F4"/>
    <w:pPr>
      <w:numPr>
        <w:numId w:val="11"/>
      </w:numPr>
      <w:spacing w:after="120" w:line="240" w:lineRule="auto"/>
      <w:ind w:left="341" w:hanging="284"/>
    </w:pPr>
    <w:rPr>
      <w:rFonts w:eastAsia="Times New Roman" w:cs="Times New Roman"/>
      <w:lang w:eastAsia="de-CH"/>
    </w:rPr>
  </w:style>
  <w:style w:type="paragraph" w:customStyle="1" w:styleId="ListePunktII">
    <w:name w:val="Liste Punkt II"/>
    <w:basedOn w:val="Standard"/>
    <w:uiPriority w:val="1"/>
    <w:qFormat/>
    <w:rsid w:val="00AB43F4"/>
    <w:pPr>
      <w:numPr>
        <w:numId w:val="12"/>
      </w:numPr>
      <w:spacing w:after="120" w:line="240" w:lineRule="auto"/>
      <w:ind w:left="624" w:hanging="284"/>
    </w:pPr>
    <w:rPr>
      <w:rFonts w:eastAsia="Times New Roman" w:cs="Times New Roman"/>
      <w:lang w:eastAsia="de-CH"/>
    </w:rPr>
  </w:style>
  <w:style w:type="paragraph" w:customStyle="1" w:styleId="ListeStrichI">
    <w:name w:val="Liste Strich I"/>
    <w:basedOn w:val="Standard"/>
    <w:uiPriority w:val="1"/>
    <w:qFormat/>
    <w:rsid w:val="00AB43F4"/>
    <w:pPr>
      <w:numPr>
        <w:numId w:val="13"/>
      </w:numPr>
      <w:spacing w:after="120" w:line="240" w:lineRule="auto"/>
      <w:ind w:left="341" w:hanging="284"/>
    </w:pPr>
    <w:rPr>
      <w:rFonts w:eastAsia="Times New Roman" w:cs="Times New Roman"/>
      <w:lang w:eastAsia="de-CH"/>
    </w:rPr>
  </w:style>
  <w:style w:type="paragraph" w:customStyle="1" w:styleId="ListeStrichII">
    <w:name w:val="Liste Strich II"/>
    <w:basedOn w:val="Standard"/>
    <w:uiPriority w:val="1"/>
    <w:qFormat/>
    <w:rsid w:val="00AB43F4"/>
    <w:pPr>
      <w:numPr>
        <w:numId w:val="14"/>
      </w:numPr>
      <w:spacing w:after="120" w:line="240" w:lineRule="auto"/>
      <w:ind w:left="624" w:hanging="284"/>
    </w:pPr>
    <w:rPr>
      <w:rFonts w:eastAsia="Times New Roman" w:cs="Times New Roman"/>
      <w:lang w:eastAsia="de-CH"/>
    </w:rPr>
  </w:style>
  <w:style w:type="paragraph" w:styleId="StandardWeb">
    <w:name w:val="Normal (Web)"/>
    <w:basedOn w:val="Standard"/>
    <w:uiPriority w:val="99"/>
    <w:semiHidden/>
    <w:unhideWhenUsed/>
    <w:rsid w:val="00AB43F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Kommentarzeichen">
    <w:name w:val="annotation reference"/>
    <w:uiPriority w:val="99"/>
    <w:semiHidden/>
    <w:unhideWhenUsed/>
    <w:rsid w:val="00AB43F4"/>
    <w:rPr>
      <w:sz w:val="16"/>
      <w:szCs w:val="16"/>
    </w:rPr>
  </w:style>
  <w:style w:type="paragraph" w:styleId="Kommentartext">
    <w:name w:val="annotation text"/>
    <w:basedOn w:val="Standard"/>
    <w:link w:val="KommentartextZchn"/>
    <w:uiPriority w:val="99"/>
    <w:unhideWhenUsed/>
    <w:rsid w:val="00AB43F4"/>
    <w:pPr>
      <w:spacing w:after="120" w:line="240" w:lineRule="auto"/>
    </w:pPr>
    <w:rPr>
      <w:rFonts w:eastAsia="Times New Roman" w:cs="Times New Roman"/>
      <w:lang w:eastAsia="de-CH"/>
    </w:rPr>
  </w:style>
  <w:style w:type="character" w:customStyle="1" w:styleId="KommentartextZchn">
    <w:name w:val="Kommentartext Zchn"/>
    <w:basedOn w:val="Absatz-Standardschriftart"/>
    <w:link w:val="Kommentartext"/>
    <w:uiPriority w:val="99"/>
    <w:rsid w:val="00AB43F4"/>
    <w:rPr>
      <w:rFonts w:eastAsia="Times New Roman" w:cs="Times New Roman"/>
      <w:lang w:val="de-CH" w:eastAsia="de-CH"/>
    </w:rPr>
  </w:style>
  <w:style w:type="paragraph" w:styleId="Kommentarthema">
    <w:name w:val="annotation subject"/>
    <w:basedOn w:val="Kommentartext"/>
    <w:next w:val="Kommentartext"/>
    <w:link w:val="KommentarthemaZchn"/>
    <w:uiPriority w:val="99"/>
    <w:semiHidden/>
    <w:unhideWhenUsed/>
    <w:rsid w:val="00AB43F4"/>
    <w:rPr>
      <w:b/>
      <w:bCs/>
    </w:rPr>
  </w:style>
  <w:style w:type="character" w:customStyle="1" w:styleId="KommentarthemaZchn">
    <w:name w:val="Kommentarthema Zchn"/>
    <w:basedOn w:val="KommentartextZchn"/>
    <w:link w:val="Kommentarthema"/>
    <w:uiPriority w:val="99"/>
    <w:semiHidden/>
    <w:rsid w:val="00AB43F4"/>
    <w:rPr>
      <w:rFonts w:eastAsia="Times New Roman" w:cs="Times New Roman"/>
      <w:b/>
      <w:bCs/>
      <w:lang w:val="de-CH" w:eastAsia="de-CH"/>
    </w:rPr>
  </w:style>
  <w:style w:type="character" w:customStyle="1" w:styleId="BesuchterHyperlink">
    <w:name w:val="BesuchterHyperlink"/>
    <w:uiPriority w:val="99"/>
    <w:semiHidden/>
    <w:unhideWhenUsed/>
    <w:rsid w:val="00AB43F4"/>
    <w:rPr>
      <w:color w:val="800080"/>
      <w:u w:val="single"/>
    </w:rPr>
  </w:style>
  <w:style w:type="paragraph" w:customStyle="1" w:styleId="Default">
    <w:name w:val="Default"/>
    <w:rsid w:val="00AB43F4"/>
    <w:pPr>
      <w:autoSpaceDE w:val="0"/>
      <w:autoSpaceDN w:val="0"/>
      <w:adjustRightInd w:val="0"/>
      <w:spacing w:after="0" w:line="240" w:lineRule="auto"/>
    </w:pPr>
    <w:rPr>
      <w:rFonts w:eastAsia="Century Gothic" w:cs="Arial"/>
      <w:color w:val="000000"/>
      <w:sz w:val="24"/>
      <w:szCs w:val="24"/>
      <w:lang w:val="de-CH" w:eastAsia="de-CH"/>
    </w:rPr>
  </w:style>
  <w:style w:type="table" w:customStyle="1" w:styleId="Tabellenraster11">
    <w:name w:val="Tabellenraster11"/>
    <w:basedOn w:val="NormaleTabelle"/>
    <w:next w:val="Tabellenraster"/>
    <w:uiPriority w:val="59"/>
    <w:rsid w:val="00AB43F4"/>
    <w:pPr>
      <w:spacing w:after="0" w:line="240" w:lineRule="auto"/>
    </w:pPr>
    <w:rPr>
      <w:rFonts w:eastAsia="Calibri" w:cs="Times New Roman"/>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nabsatzZchn">
    <w:name w:val="Listenabsatz Zchn"/>
    <w:link w:val="Listenabsatz"/>
    <w:uiPriority w:val="34"/>
    <w:rsid w:val="00AB43F4"/>
    <w:rPr>
      <w:lang w:val="de-CH"/>
    </w:rPr>
  </w:style>
  <w:style w:type="character" w:customStyle="1" w:styleId="NichtaufgelsteErwhnung1">
    <w:name w:val="Nicht aufgelöste Erwähnung1"/>
    <w:basedOn w:val="Absatz-Standardschriftart"/>
    <w:uiPriority w:val="99"/>
    <w:semiHidden/>
    <w:unhideWhenUsed/>
    <w:rsid w:val="00AB43F4"/>
    <w:rPr>
      <w:color w:val="808080"/>
      <w:shd w:val="clear" w:color="auto" w:fill="E6E6E6"/>
    </w:rPr>
  </w:style>
  <w:style w:type="character" w:customStyle="1" w:styleId="BesuchterLink1">
    <w:name w:val="BesuchterLink1"/>
    <w:basedOn w:val="Absatz-Standardschriftart"/>
    <w:uiPriority w:val="99"/>
    <w:semiHidden/>
    <w:unhideWhenUsed/>
    <w:rsid w:val="00AB43F4"/>
    <w:rPr>
      <w:color w:val="954F72"/>
      <w:u w:val="single"/>
    </w:rPr>
  </w:style>
  <w:style w:type="character" w:styleId="BesuchterLink">
    <w:name w:val="FollowedHyperlink"/>
    <w:basedOn w:val="Absatz-Standardschriftart"/>
    <w:uiPriority w:val="99"/>
    <w:semiHidden/>
    <w:unhideWhenUsed/>
    <w:rsid w:val="00AB43F4"/>
    <w:rPr>
      <w:color w:val="595959" w:themeColor="followedHyperlink"/>
      <w:u w:val="single"/>
    </w:rPr>
  </w:style>
  <w:style w:type="table" w:customStyle="1" w:styleId="Tabellenraster2">
    <w:name w:val="Tabellenraster2"/>
    <w:basedOn w:val="NormaleTabelle"/>
    <w:next w:val="Tabellenraster"/>
    <w:rsid w:val="006B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Liste-Akzent11">
    <w:name w:val="Helle Liste - Akzent 11"/>
    <w:basedOn w:val="NormaleTabelle"/>
    <w:next w:val="HelleListe-Akzent1"/>
    <w:uiPriority w:val="61"/>
    <w:rsid w:val="006B13F3"/>
    <w:pPr>
      <w:spacing w:after="0" w:line="240" w:lineRule="auto"/>
    </w:pPr>
    <w:rPr>
      <w:rFonts w:ascii="Times New Roman" w:eastAsia="Times New Roman" w:hAnsi="Times New Roman" w:cs="Times New Roman"/>
      <w:lang w:val="de-CH" w:eastAsia="de-C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Liste-Akzent1">
    <w:name w:val="Light List Accent 1"/>
    <w:basedOn w:val="NormaleTabelle"/>
    <w:uiPriority w:val="61"/>
    <w:semiHidden/>
    <w:unhideWhenUsed/>
    <w:rsid w:val="006B13F3"/>
    <w:pPr>
      <w:spacing w:after="0" w:line="240" w:lineRule="auto"/>
    </w:pPr>
    <w:tblPr>
      <w:tblStyleRowBandSize w:val="1"/>
      <w:tblStyleColBandSize w:val="1"/>
      <w:tblBorders>
        <w:top w:val="single" w:sz="8" w:space="0" w:color="005192" w:themeColor="accent1"/>
        <w:left w:val="single" w:sz="8" w:space="0" w:color="005192" w:themeColor="accent1"/>
        <w:bottom w:val="single" w:sz="8" w:space="0" w:color="005192" w:themeColor="accent1"/>
        <w:right w:val="single" w:sz="8" w:space="0" w:color="005192" w:themeColor="accent1"/>
      </w:tblBorders>
    </w:tblPr>
    <w:tblStylePr w:type="firstRow">
      <w:pPr>
        <w:spacing w:before="0" w:after="0" w:line="240" w:lineRule="auto"/>
      </w:pPr>
      <w:rPr>
        <w:b/>
        <w:bCs/>
        <w:color w:val="FFFFFF" w:themeColor="background1"/>
      </w:rPr>
      <w:tblPr/>
      <w:tcPr>
        <w:shd w:val="clear" w:color="auto" w:fill="005192" w:themeFill="accent1"/>
      </w:tcPr>
    </w:tblStylePr>
    <w:tblStylePr w:type="lastRow">
      <w:pPr>
        <w:spacing w:before="0" w:after="0" w:line="240" w:lineRule="auto"/>
      </w:pPr>
      <w:rPr>
        <w:b/>
        <w:bCs/>
      </w:rPr>
      <w:tblPr/>
      <w:tcPr>
        <w:tcBorders>
          <w:top w:val="double" w:sz="6" w:space="0" w:color="005192" w:themeColor="accent1"/>
          <w:left w:val="single" w:sz="8" w:space="0" w:color="005192" w:themeColor="accent1"/>
          <w:bottom w:val="single" w:sz="8" w:space="0" w:color="005192" w:themeColor="accent1"/>
          <w:right w:val="single" w:sz="8" w:space="0" w:color="005192" w:themeColor="accent1"/>
        </w:tcBorders>
      </w:tcPr>
    </w:tblStylePr>
    <w:tblStylePr w:type="firstCol">
      <w:rPr>
        <w:b/>
        <w:bCs/>
      </w:rPr>
    </w:tblStylePr>
    <w:tblStylePr w:type="lastCol">
      <w:rPr>
        <w:b/>
        <w:bCs/>
      </w:rPr>
    </w:tblStylePr>
    <w:tblStylePr w:type="band1Vert">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tblStylePr w:type="band1Horz">
      <w:tblPr/>
      <w:tcPr>
        <w:tcBorders>
          <w:top w:val="single" w:sz="8" w:space="0" w:color="005192" w:themeColor="accent1"/>
          <w:left w:val="single" w:sz="8" w:space="0" w:color="005192" w:themeColor="accent1"/>
          <w:bottom w:val="single" w:sz="8" w:space="0" w:color="005192" w:themeColor="accent1"/>
          <w:right w:val="single" w:sz="8" w:space="0" w:color="005192" w:themeColor="accent1"/>
        </w:tcBorders>
      </w:tcPr>
    </w:tblStylePr>
  </w:style>
  <w:style w:type="paragraph" w:styleId="Aufzhlungszeichen2">
    <w:name w:val="List Bullet 2"/>
    <w:basedOn w:val="Standard"/>
    <w:unhideWhenUsed/>
    <w:rsid w:val="00DD679D"/>
    <w:pPr>
      <w:numPr>
        <w:numId w:val="19"/>
      </w:numPr>
      <w:spacing w:after="120" w:line="260" w:lineRule="atLeast"/>
      <w:contextualSpacing/>
    </w:pPr>
    <w:rPr>
      <w:rFonts w:eastAsia="Times New Roman" w:cs="Times New Roman"/>
      <w:szCs w:val="24"/>
      <w:lang w:eastAsia="de-DE"/>
    </w:rPr>
  </w:style>
  <w:style w:type="paragraph" w:customStyle="1" w:styleId="Impressum">
    <w:name w:val="Impressum"/>
    <w:basedOn w:val="Standard"/>
    <w:rsid w:val="00DD679D"/>
    <w:pPr>
      <w:spacing w:after="60" w:line="240" w:lineRule="auto"/>
      <w:ind w:left="2268" w:hanging="2268"/>
    </w:pPr>
    <w:rPr>
      <w:rFonts w:eastAsia="Times New Roman" w:cs="Arial"/>
      <w:sz w:val="18"/>
      <w:szCs w:val="24"/>
      <w:lang w:val="de-DE" w:eastAsia="de-CH"/>
    </w:rPr>
  </w:style>
  <w:style w:type="paragraph" w:customStyle="1" w:styleId="Textblock">
    <w:name w:val="Textblock"/>
    <w:basedOn w:val="Standard"/>
    <w:qFormat/>
    <w:rsid w:val="00236A5D"/>
    <w:pPr>
      <w:spacing w:after="120" w:line="260" w:lineRule="atLeast"/>
      <w:jc w:val="both"/>
    </w:pPr>
    <w:rPr>
      <w:rFonts w:eastAsia="Times New Roman" w:cs="Times New Roman"/>
      <w:szCs w:val="24"/>
      <w:lang w:eastAsia="de-DE"/>
    </w:rPr>
  </w:style>
  <w:style w:type="paragraph" w:customStyle="1" w:styleId="TabellenText">
    <w:name w:val="TabellenText"/>
    <w:basedOn w:val="Standard"/>
    <w:qFormat/>
    <w:rsid w:val="00236A5D"/>
    <w:pPr>
      <w:spacing w:before="60" w:after="60" w:line="240" w:lineRule="auto"/>
    </w:pPr>
    <w:rPr>
      <w:rFonts w:eastAsia="Times New Roman" w:cs="Times New Roman"/>
      <w:szCs w:val="24"/>
      <w:lang w:eastAsia="de-DE"/>
    </w:rPr>
  </w:style>
  <w:style w:type="paragraph" w:customStyle="1" w:styleId="TabellenTitel">
    <w:name w:val="TabellenTitel"/>
    <w:basedOn w:val="Standard"/>
    <w:qFormat/>
    <w:rsid w:val="00236A5D"/>
    <w:pPr>
      <w:spacing w:before="60" w:after="60" w:line="240" w:lineRule="auto"/>
    </w:pPr>
    <w:rPr>
      <w:rFonts w:eastAsia="Times New Roman" w:cs="Arial"/>
      <w:b/>
      <w:bCs/>
      <w:lang w:eastAsia="de-DE"/>
    </w:rPr>
  </w:style>
  <w:style w:type="numbering" w:customStyle="1" w:styleId="50eListenFormatvorlage">
    <w:name w:val="50: eListenFormatvorlage"/>
    <w:rsid w:val="008D5990"/>
    <w:pPr>
      <w:numPr>
        <w:numId w:val="21"/>
      </w:numPr>
    </w:pPr>
  </w:style>
  <w:style w:type="paragraph" w:customStyle="1" w:styleId="01eStandardAbstandvor8pt">
    <w:name w:val="01: eStandard Abstand vor 8pt"/>
    <w:basedOn w:val="Standard"/>
    <w:link w:val="01eStandardAbstandvor8ptZchn"/>
    <w:rsid w:val="008D5990"/>
    <w:pPr>
      <w:spacing w:before="160" w:line="320" w:lineRule="atLeast"/>
      <w:jc w:val="both"/>
    </w:pPr>
    <w:rPr>
      <w:rFonts w:eastAsia="Times New Roman" w:cs="Tahoma"/>
      <w:spacing w:val="4"/>
      <w:szCs w:val="16"/>
      <w:lang w:eastAsia="de-DE"/>
    </w:rPr>
  </w:style>
  <w:style w:type="character" w:customStyle="1" w:styleId="01eStandardAbstandvor8ptZchn">
    <w:name w:val="01: eStandard Abstand vor 8pt Zchn"/>
    <w:basedOn w:val="Absatz-Standardschriftart"/>
    <w:link w:val="01eStandardAbstandvor8pt"/>
    <w:rsid w:val="008D5990"/>
    <w:rPr>
      <w:rFonts w:eastAsia="Times New Roman" w:cs="Tahoma"/>
      <w:spacing w:val="4"/>
      <w:szCs w:val="16"/>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546829">
      <w:bodyDiv w:val="1"/>
      <w:marLeft w:val="0"/>
      <w:marRight w:val="0"/>
      <w:marTop w:val="0"/>
      <w:marBottom w:val="0"/>
      <w:divBdr>
        <w:top w:val="none" w:sz="0" w:space="0" w:color="auto"/>
        <w:left w:val="none" w:sz="0" w:space="0" w:color="auto"/>
        <w:bottom w:val="none" w:sz="0" w:space="0" w:color="auto"/>
        <w:right w:val="none" w:sz="0" w:space="0" w:color="auto"/>
      </w:divBdr>
      <w:divsChild>
        <w:div w:id="1187869038">
          <w:marLeft w:val="0"/>
          <w:marRight w:val="0"/>
          <w:marTop w:val="15"/>
          <w:marBottom w:val="0"/>
          <w:divBdr>
            <w:top w:val="none" w:sz="0" w:space="0" w:color="auto"/>
            <w:left w:val="none" w:sz="0" w:space="0" w:color="auto"/>
            <w:bottom w:val="none" w:sz="0" w:space="0" w:color="auto"/>
            <w:right w:val="none" w:sz="0" w:space="0" w:color="auto"/>
          </w:divBdr>
          <w:divsChild>
            <w:div w:id="5982234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9163751">
      <w:bodyDiv w:val="1"/>
      <w:marLeft w:val="0"/>
      <w:marRight w:val="0"/>
      <w:marTop w:val="0"/>
      <w:marBottom w:val="0"/>
      <w:divBdr>
        <w:top w:val="none" w:sz="0" w:space="0" w:color="auto"/>
        <w:left w:val="none" w:sz="0" w:space="0" w:color="auto"/>
        <w:bottom w:val="none" w:sz="0" w:space="0" w:color="auto"/>
        <w:right w:val="none" w:sz="0" w:space="0" w:color="auto"/>
      </w:divBdr>
      <w:divsChild>
        <w:div w:id="1141190774">
          <w:marLeft w:val="0"/>
          <w:marRight w:val="0"/>
          <w:marTop w:val="15"/>
          <w:marBottom w:val="0"/>
          <w:divBdr>
            <w:top w:val="none" w:sz="0" w:space="0" w:color="auto"/>
            <w:left w:val="none" w:sz="0" w:space="0" w:color="auto"/>
            <w:bottom w:val="none" w:sz="0" w:space="0" w:color="auto"/>
            <w:right w:val="none" w:sz="0" w:space="0" w:color="auto"/>
          </w:divBdr>
          <w:divsChild>
            <w:div w:id="6552606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3861701">
      <w:bodyDiv w:val="1"/>
      <w:marLeft w:val="0"/>
      <w:marRight w:val="0"/>
      <w:marTop w:val="0"/>
      <w:marBottom w:val="0"/>
      <w:divBdr>
        <w:top w:val="none" w:sz="0" w:space="0" w:color="auto"/>
        <w:left w:val="none" w:sz="0" w:space="0" w:color="auto"/>
        <w:bottom w:val="none" w:sz="0" w:space="0" w:color="auto"/>
        <w:right w:val="none" w:sz="0" w:space="0" w:color="auto"/>
      </w:divBdr>
      <w:divsChild>
        <w:div w:id="364911012">
          <w:marLeft w:val="0"/>
          <w:marRight w:val="0"/>
          <w:marTop w:val="15"/>
          <w:marBottom w:val="0"/>
          <w:divBdr>
            <w:top w:val="none" w:sz="0" w:space="0" w:color="auto"/>
            <w:left w:val="none" w:sz="0" w:space="0" w:color="auto"/>
            <w:bottom w:val="none" w:sz="0" w:space="0" w:color="auto"/>
            <w:right w:val="none" w:sz="0" w:space="0" w:color="auto"/>
          </w:divBdr>
          <w:divsChild>
            <w:div w:id="1174950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9898114">
      <w:bodyDiv w:val="1"/>
      <w:marLeft w:val="0"/>
      <w:marRight w:val="0"/>
      <w:marTop w:val="0"/>
      <w:marBottom w:val="0"/>
      <w:divBdr>
        <w:top w:val="none" w:sz="0" w:space="0" w:color="auto"/>
        <w:left w:val="none" w:sz="0" w:space="0" w:color="auto"/>
        <w:bottom w:val="none" w:sz="0" w:space="0" w:color="auto"/>
        <w:right w:val="none" w:sz="0" w:space="0" w:color="auto"/>
      </w:divBdr>
      <w:divsChild>
        <w:div w:id="1133907777">
          <w:marLeft w:val="0"/>
          <w:marRight w:val="0"/>
          <w:marTop w:val="15"/>
          <w:marBottom w:val="0"/>
          <w:divBdr>
            <w:top w:val="none" w:sz="0" w:space="0" w:color="auto"/>
            <w:left w:val="none" w:sz="0" w:space="0" w:color="auto"/>
            <w:bottom w:val="none" w:sz="0" w:space="0" w:color="auto"/>
            <w:right w:val="none" w:sz="0" w:space="0" w:color="auto"/>
          </w:divBdr>
          <w:divsChild>
            <w:div w:id="11242289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6202704">
      <w:bodyDiv w:val="1"/>
      <w:marLeft w:val="0"/>
      <w:marRight w:val="0"/>
      <w:marTop w:val="0"/>
      <w:marBottom w:val="0"/>
      <w:divBdr>
        <w:top w:val="none" w:sz="0" w:space="0" w:color="auto"/>
        <w:left w:val="none" w:sz="0" w:space="0" w:color="auto"/>
        <w:bottom w:val="none" w:sz="0" w:space="0" w:color="auto"/>
        <w:right w:val="none" w:sz="0" w:space="0" w:color="auto"/>
      </w:divBdr>
      <w:divsChild>
        <w:div w:id="1553614565">
          <w:marLeft w:val="0"/>
          <w:marRight w:val="0"/>
          <w:marTop w:val="15"/>
          <w:marBottom w:val="0"/>
          <w:divBdr>
            <w:top w:val="none" w:sz="0" w:space="0" w:color="auto"/>
            <w:left w:val="none" w:sz="0" w:space="0" w:color="auto"/>
            <w:bottom w:val="none" w:sz="0" w:space="0" w:color="auto"/>
            <w:right w:val="none" w:sz="0" w:space="0" w:color="auto"/>
          </w:divBdr>
          <w:divsChild>
            <w:div w:id="19211353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7309683">
      <w:bodyDiv w:val="1"/>
      <w:marLeft w:val="0"/>
      <w:marRight w:val="0"/>
      <w:marTop w:val="0"/>
      <w:marBottom w:val="0"/>
      <w:divBdr>
        <w:top w:val="none" w:sz="0" w:space="0" w:color="auto"/>
        <w:left w:val="none" w:sz="0" w:space="0" w:color="auto"/>
        <w:bottom w:val="none" w:sz="0" w:space="0" w:color="auto"/>
        <w:right w:val="none" w:sz="0" w:space="0" w:color="auto"/>
      </w:divBdr>
      <w:divsChild>
        <w:div w:id="1336613526">
          <w:marLeft w:val="0"/>
          <w:marRight w:val="0"/>
          <w:marTop w:val="15"/>
          <w:marBottom w:val="0"/>
          <w:divBdr>
            <w:top w:val="none" w:sz="0" w:space="0" w:color="auto"/>
            <w:left w:val="none" w:sz="0" w:space="0" w:color="auto"/>
            <w:bottom w:val="none" w:sz="0" w:space="0" w:color="auto"/>
            <w:right w:val="none" w:sz="0" w:space="0" w:color="auto"/>
          </w:divBdr>
          <w:divsChild>
            <w:div w:id="1239562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4294639">
      <w:bodyDiv w:val="1"/>
      <w:marLeft w:val="0"/>
      <w:marRight w:val="0"/>
      <w:marTop w:val="0"/>
      <w:marBottom w:val="0"/>
      <w:divBdr>
        <w:top w:val="none" w:sz="0" w:space="0" w:color="auto"/>
        <w:left w:val="none" w:sz="0" w:space="0" w:color="auto"/>
        <w:bottom w:val="none" w:sz="0" w:space="0" w:color="auto"/>
        <w:right w:val="none" w:sz="0" w:space="0" w:color="auto"/>
      </w:divBdr>
      <w:divsChild>
        <w:div w:id="794519432">
          <w:marLeft w:val="0"/>
          <w:marRight w:val="0"/>
          <w:marTop w:val="15"/>
          <w:marBottom w:val="0"/>
          <w:divBdr>
            <w:top w:val="none" w:sz="0" w:space="0" w:color="auto"/>
            <w:left w:val="none" w:sz="0" w:space="0" w:color="auto"/>
            <w:bottom w:val="none" w:sz="0" w:space="0" w:color="auto"/>
            <w:right w:val="none" w:sz="0" w:space="0" w:color="auto"/>
          </w:divBdr>
          <w:divsChild>
            <w:div w:id="9868618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3969886">
      <w:bodyDiv w:val="1"/>
      <w:marLeft w:val="0"/>
      <w:marRight w:val="0"/>
      <w:marTop w:val="0"/>
      <w:marBottom w:val="0"/>
      <w:divBdr>
        <w:top w:val="none" w:sz="0" w:space="0" w:color="auto"/>
        <w:left w:val="none" w:sz="0" w:space="0" w:color="auto"/>
        <w:bottom w:val="none" w:sz="0" w:space="0" w:color="auto"/>
        <w:right w:val="none" w:sz="0" w:space="0" w:color="auto"/>
      </w:divBdr>
      <w:divsChild>
        <w:div w:id="1724981533">
          <w:marLeft w:val="0"/>
          <w:marRight w:val="0"/>
          <w:marTop w:val="15"/>
          <w:marBottom w:val="0"/>
          <w:divBdr>
            <w:top w:val="none" w:sz="0" w:space="0" w:color="auto"/>
            <w:left w:val="none" w:sz="0" w:space="0" w:color="auto"/>
            <w:bottom w:val="none" w:sz="0" w:space="0" w:color="auto"/>
            <w:right w:val="none" w:sz="0" w:space="0" w:color="auto"/>
          </w:divBdr>
          <w:divsChild>
            <w:div w:id="1473478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stag@astag.ch"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bbt.admin.c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hb.swiss/pruefungsexpertenkurse-p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Vorlagen%20und%20Formulare\Vorlagen%20Office\Berichtsvorlage_einfach_2018.dotx" TargetMode="External"/></Relationships>
</file>

<file path=word/theme/theme1.xml><?xml version="1.0" encoding="utf-8"?>
<a:theme xmlns:a="http://schemas.openxmlformats.org/drawingml/2006/main" name="Präsentation1">
  <a:themeElements>
    <a:clrScheme name="HGf_Farben">
      <a:dk1>
        <a:sysClr val="windowText" lastClr="000000"/>
      </a:dk1>
      <a:lt1>
        <a:sysClr val="window" lastClr="FFFFFF"/>
      </a:lt1>
      <a:dk2>
        <a:srgbClr val="744813"/>
      </a:dk2>
      <a:lt2>
        <a:srgbClr val="EB6A27"/>
      </a:lt2>
      <a:accent1>
        <a:srgbClr val="005192"/>
      </a:accent1>
      <a:accent2>
        <a:srgbClr val="CF003D"/>
      </a:accent2>
      <a:accent3>
        <a:srgbClr val="6A9519"/>
      </a:accent3>
      <a:accent4>
        <a:srgbClr val="FFCC00"/>
      </a:accent4>
      <a:accent5>
        <a:srgbClr val="008FA5"/>
      </a:accent5>
      <a:accent6>
        <a:srgbClr val="BD0078"/>
      </a:accent6>
      <a:hlink>
        <a:srgbClr val="000000"/>
      </a:hlink>
      <a:folHlink>
        <a:srgbClr val="595959"/>
      </a:folHlink>
    </a:clrScheme>
    <a:fontScheme name="HGf_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Gf-Design" id="{A5919E62-C3A4-46C3-BE5D-C290A9631FBE}" vid="{2D62F048-59D5-4F4A-A09E-866A65ECC6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6964642c-b017-41f2-94bc-78740a3ac838">4H3V5KVRUYWM-718-39</_dlc_DocId>
    <_dlc_DocIdUrl xmlns="6964642c-b017-41f2-94bc-78740a3ac838">
      <Url>https://www.hgf-portal.ch/cug_gb/GaKüRev/_layouts/15/DocIdRedir.aspx?ID=4H3V5KVRUYWM-718-39</Url>
      <Description>4H3V5KVRUYWM-718-39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EC9E3A5D86AA6418678B69694586EDF" ma:contentTypeVersion="0" ma:contentTypeDescription="Ein neues Dokument erstellen." ma:contentTypeScope="" ma:versionID="49ac38f82e5ec6c70ff064fcb22290ac">
  <xsd:schema xmlns:xsd="http://www.w3.org/2001/XMLSchema" xmlns:xs="http://www.w3.org/2001/XMLSchema" xmlns:p="http://schemas.microsoft.com/office/2006/metadata/properties" xmlns:ns2="6964642c-b017-41f2-94bc-78740a3ac838" targetNamespace="http://schemas.microsoft.com/office/2006/metadata/properties" ma:root="true" ma:fieldsID="2888c41880ee8dd4e76cc381e36de89a" ns2:_="">
    <xsd:import namespace="6964642c-b017-41f2-94bc-78740a3ac8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4642c-b017-41f2-94bc-78740a3ac838"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E649-7948-4803-83EC-47E1366C685E}">
  <ds:schemaRefs>
    <ds:schemaRef ds:uri="http://schemas.microsoft.com/sharepoint/v3/contenttype/forms"/>
  </ds:schemaRefs>
</ds:datastoreItem>
</file>

<file path=customXml/itemProps2.xml><?xml version="1.0" encoding="utf-8"?>
<ds:datastoreItem xmlns:ds="http://schemas.openxmlformats.org/officeDocument/2006/customXml" ds:itemID="{6E7E3599-5100-489E-8F7C-CFA761F33849}">
  <ds:schemaRefs>
    <ds:schemaRef ds:uri="http://schemas.microsoft.com/sharepoint/events"/>
  </ds:schemaRefs>
</ds:datastoreItem>
</file>

<file path=customXml/itemProps3.xml><?xml version="1.0" encoding="utf-8"?>
<ds:datastoreItem xmlns:ds="http://schemas.openxmlformats.org/officeDocument/2006/customXml" ds:itemID="{D7CAC023-BD82-48F9-AD0F-2E4C68E7F09C}">
  <ds:schemaRefs>
    <ds:schemaRef ds:uri="http://schemas.microsoft.com/office/2006/metadata/properties"/>
    <ds:schemaRef ds:uri="http://schemas.microsoft.com/office/infopath/2007/PartnerControls"/>
    <ds:schemaRef ds:uri="6964642c-b017-41f2-94bc-78740a3ac838"/>
  </ds:schemaRefs>
</ds:datastoreItem>
</file>

<file path=customXml/itemProps4.xml><?xml version="1.0" encoding="utf-8"?>
<ds:datastoreItem xmlns:ds="http://schemas.openxmlformats.org/officeDocument/2006/customXml" ds:itemID="{E561F3D3-4E7D-460A-8C7D-AAF3307AE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4642c-b017-41f2-94bc-78740a3ac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F240CF-188E-4123-BFEB-EA36F2D8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Berichtsvorlage_einfach_2018.dotx</Template>
  <TotalTime>0</TotalTime>
  <Pages>33</Pages>
  <Words>3932</Words>
  <Characters>24773</Characters>
  <Application>Microsoft Office Word</Application>
  <DocSecurity>0</DocSecurity>
  <Lines>206</Lines>
  <Paragraphs>57</Paragraphs>
  <ScaleCrop>false</ScaleCrop>
  <HeadingPairs>
    <vt:vector size="4" baseType="variant">
      <vt:variant>
        <vt:lpstr>Titel</vt:lpstr>
      </vt:variant>
      <vt:variant>
        <vt:i4>1</vt:i4>
      </vt:variant>
      <vt:variant>
        <vt:lpstr>Überschriften</vt:lpstr>
      </vt:variant>
      <vt:variant>
        <vt:i4>15</vt:i4>
      </vt:variant>
    </vt:vector>
  </HeadingPairs>
  <TitlesOfParts>
    <vt:vector size="16" baseType="lpstr">
      <vt:lpstr/>
      <vt:lpstr>Pendenzen und Termine</vt:lpstr>
      <vt:lpstr>    Lerndokumentation und Bildungsberichte</vt:lpstr>
      <vt:lpstr>    Überbetriebliche Kurse</vt:lpstr>
      <vt:lpstr>Wozu dient die Lern- und Leistungsdokumentation?</vt:lpstr>
      <vt:lpstr>Tipps</vt:lpstr>
      <vt:lpstr>    Aufbau der Lern- und Leistungsdokumentation</vt:lpstr>
      <vt:lpstr>    Abkürzungen</vt:lpstr>
      <vt:lpstr>Ausbildungsplan im Lehrbetrieb</vt:lpstr>
      <vt:lpstr>Praxisarbeiten</vt:lpstr>
      <vt:lpstr>Bildungsberichte</vt:lpstr>
      <vt:lpstr>Qualifikationsverfahren</vt:lpstr>
      <vt:lpstr>Bildungsberichte</vt:lpstr>
      <vt:lpstr>Semesterzeugnisse der Berufsfachschule</vt:lpstr>
      <vt:lpstr>Lehrvertrag</vt:lpstr>
      <vt:lpstr>Bildungsverordnung und Bildungsplan</vt:lpstr>
    </vt:vector>
  </TitlesOfParts>
  <Company>EveryWare AG</Company>
  <LinksUpToDate>false</LinksUpToDate>
  <CharactersWithSpaces>28648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Schönbächler, Martin</dc:creator>
  <cp:keywords/>
  <dc:description/>
  <cp:lastModifiedBy>Fredi Schneider</cp:lastModifiedBy>
  <cp:revision>60</cp:revision>
  <cp:lastPrinted>2018-04-27T12:44:00Z</cp:lastPrinted>
  <dcterms:created xsi:type="dcterms:W3CDTF">2018-04-04T13:31:00Z</dcterms:created>
  <dcterms:modified xsi:type="dcterms:W3CDTF">2018-11-10T17:17:00Z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0x0101001EC9E3A5D86AA6418678B69694586EDF</vt:lpwstr>
  </property>
  <property fmtid="{D5CDD505-2E9C-101B-9397-08002B2CF9AE}" pid="3" name="_dlc_DocIdItemGuid">
    <vt:lpwstr>cc090524-c863-47c7-bea4-31007a24b125</vt:lpwstr>
  </property>
</Properties>
</file>